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Curculigoside通过调节RAW2.264细胞中的Nrf7 / NF-κB信号通路来减弱氧化应激和破骨作用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https://pubmed.ncbi.nlm.nih.gov/33878416/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Curculigoside（Cur）是一种来自Curculigo orchioides Gaertn的化合物，具有抗氧化活性和调节骨代谢的作用。</w:t>
      </w:r>
    </w:p>
    <w:p>
      <w:pPr>
        <w:jc w:val="both"/>
      </w:pPr>
      <w:r>
        <w:rPr/>
        <w:t xml:space="preserve">2. Cur可以通过激活Nrf2途径和抑制NF-κB途径来减弱氧化应激和破骨作用。</w:t>
      </w:r>
    </w:p>
    <w:p>
      <w:pPr>
        <w:jc w:val="both"/>
      </w:pPr>
      <w:r>
        <w:rPr/>
        <w:t xml:space="preserve">3. 这项研究结果表明Cur可能成为治疗骨质疏松症的有希望的候选者，并有助于解释Curculigo orchioides Gaertn在传统医学中的应用。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作为一篇研究性文章，该文提供了对Curculigoside在氧化应激和破骨细胞骨吸收中的分子药理活性的初步探讨。然而，该文章存在以下几个问题：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偏见来源：该文章没有明确说明作者的利益冲突或资金来源，这可能会影响其结果和结论的客观性。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片面报道：该文章只关注了Cur在抑制氧化应激和破骨形成方面的作用，但并未探讨其可能的副作用或不良反应。这种片面报道可能会误导读者对Cur的安全性和有效性产生错误的认识。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缺失考虑点：该文章没有考虑到其他因素对氧化应激和破骨形成的影响，如营养、环境等因素。这种缺失考虑点可能会导致结论过于简单化或不完整。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主张缺失证据：尽管该文章提出了Cur通过激活Nrf2和抑制NF-κB途径来抑制氧化应激和破骨形成，但并未提供足够的实验证据来支持这一主张。这种主张缺失证据可能会使读者对结论产生怀疑。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未探索反驳：该文章没有探索其他学者对Cur在治疗骨质疏松症方面效果的反驳意见。这种未探索反驳可能会使读者得出错误结论。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宣传内容：尽管该文章是一篇科学研究性文章，但其中包含了部分宣传内容，如“Cur可能被证明是治疗骨质疏松症的有希望的候选者”。这种宣传内容可能会误导读者对Cur治疗效果产生过高期望。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综上所述，虽然该文提供了初步探讨Cur在氧化应激和破骨细胞骨吸收中的分子药理活性，但仍存在多个问题需要进一步完善。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Conflict of interest
</w:t>
      </w:r>
    </w:p>
    <w:p>
      <w:pPr>
        <w:spacing w:after="0"/>
        <w:numPr>
          <w:ilvl w:val="0"/>
          <w:numId w:val="2"/>
        </w:numPr>
      </w:pPr>
      <w:r>
        <w:rPr/>
        <w:t xml:space="preserve">Potential side effects
</w:t>
      </w:r>
    </w:p>
    <w:p>
      <w:pPr>
        <w:spacing w:after="0"/>
        <w:numPr>
          <w:ilvl w:val="0"/>
          <w:numId w:val="2"/>
        </w:numPr>
      </w:pPr>
      <w:r>
        <w:rPr/>
        <w:t xml:space="preserve">Other factors affecting oxidative stress and bone resorption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supporting the claims
</w:t>
      </w:r>
    </w:p>
    <w:p>
      <w:pPr>
        <w:spacing w:after="0"/>
        <w:numPr>
          <w:ilvl w:val="0"/>
          <w:numId w:val="2"/>
        </w:numPr>
      </w:pPr>
      <w:r>
        <w:rPr/>
        <w:t xml:space="preserve">Refutation of opposing views
</w:t>
      </w:r>
    </w:p>
    <w:p>
      <w:pPr>
        <w:numPr>
          <w:ilvl w:val="0"/>
          <w:numId w:val="2"/>
        </w:numPr>
      </w:pPr>
      <w:r>
        <w:rPr/>
        <w:t xml:space="preserve">Promotional content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https://www.fullpicture.app/item/c3c0e270d979a8f679e7f272b7b73fc8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76D09B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3878416/" TargetMode="External"/><Relationship Id="rId8" Type="http://schemas.openxmlformats.org/officeDocument/2006/relationships/hyperlink" Target="https://www.fullpicture.app/item/c3c0e270d979a8f679e7f272b7b73fc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2023-12-30T14:36:38+01:00</dcterms:created>
  <dcterms:modified xsi:type="dcterms:W3CDTF">2023-12-30T14:36:38+01:00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