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Equivalence of Kane's and Maggi's equations | SpringerLink</w:t>
      </w:r>
      <w:br/>
      <w:hyperlink r:id="rId7" w:history="1">
        <w:r>
          <w:rPr>
            <w:color w:val="2980b9"/>
            <w:u w:val="single"/>
          </w:rPr>
          <w:t xml:space="preserve">https://link.springer.com/article/10.1007/BF01559692</w:t>
        </w:r>
      </w:hyperlink>
    </w:p>
    <w:p>
      <w:pPr>
        <w:pStyle w:val="Heading1"/>
      </w:pPr>
      <w:bookmarkStart w:id="2" w:name="_Toc2"/>
      <w:r>
        <w:t>Article summary:</w:t>
      </w:r>
      <w:bookmarkEnd w:id="2"/>
    </w:p>
    <w:p>
      <w:pPr>
        <w:jc w:val="both"/>
      </w:pPr>
      <w:r>
        <w:rPr/>
        <w:t xml:space="preserve">1. This paper outlines the equivalence between Kane's method for formulating the equations of motion of non-holonomic systems and the method presented in 1896 by the Italian author Gian Antonio Maggi.</w:t>
      </w:r>
    </w:p>
    <w:p>
      <w:pPr>
        <w:jc w:val="both"/>
      </w:pPr>
      <w:r>
        <w:rPr/>
        <w:t xml:space="preserve">2. The paper references several sources to support its claims, including works by Kane, Wang, Maggi, Levi-Civita, Amaldi, Finzi, Neimark, Fuvaev and Kurdila.</w:t>
      </w:r>
    </w:p>
    <w:p>
      <w:pPr>
        <w:jc w:val="both"/>
      </w:pPr>
      <w:r>
        <w:rPr/>
        <w:t xml:space="preserve">3. The paper discusses the implications of this equivalence for computational methods for constrained multibody systems.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brief note that outlines the equivalence between Kane's method for formulating the equations of motion of non-holonomic systems and the method presented in 1896 by the Italian author Gian Antonio Maggi. The article provides a comprehensive list of references to support its claims and discusses the implications of this equivalence for computational methods for constrained multibody systems. </w:t>
      </w:r>
    </w:p>
    <w:p>
      <w:pPr>
        <w:jc w:val="both"/>
      </w:pPr>
      <w:r>
        <w:rPr/>
        <w:t xml:space="preserve">The article appears to be reliable and trustworthy as it provides a comprehensive list of references from reputable sources to back up its claims. Furthermore, it does not appear to be biased or one-sided as it presents both sides equally and does not make any unsupported claims or omit any points of consideration or evidence for its claims. Additionally, there is no promotional content or partiality present in the article which could lead to bias or inaccuracy in reporting. Finally, possible risks are noted throughout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Non-holonomic systems</w:t>
      </w:r>
    </w:p>
    <w:p>
      <w:pPr>
        <w:spacing w:after="0"/>
        <w:numPr>
          <w:ilvl w:val="0"/>
          <w:numId w:val="2"/>
        </w:numPr>
      </w:pPr>
      <w:r>
        <w:rPr/>
        <w:t xml:space="preserve">Kane's method</w:t>
      </w:r>
    </w:p>
    <w:p>
      <w:pPr>
        <w:spacing w:after="0"/>
        <w:numPr>
          <w:ilvl w:val="0"/>
          <w:numId w:val="2"/>
        </w:numPr>
      </w:pPr>
      <w:r>
        <w:rPr/>
        <w:t xml:space="preserve">Maggi's method</w:t>
      </w:r>
    </w:p>
    <w:p>
      <w:pPr>
        <w:spacing w:after="0"/>
        <w:numPr>
          <w:ilvl w:val="0"/>
          <w:numId w:val="2"/>
        </w:numPr>
      </w:pPr>
      <w:r>
        <w:rPr/>
        <w:t xml:space="preserve">Constrained multibody systems</w:t>
      </w:r>
    </w:p>
    <w:p>
      <w:pPr>
        <w:spacing w:after="0"/>
        <w:numPr>
          <w:ilvl w:val="0"/>
          <w:numId w:val="2"/>
        </w:numPr>
      </w:pPr>
      <w:r>
        <w:rPr/>
        <w:t xml:space="preserve">Computational methods for non-holonomic systems</w:t>
      </w:r>
    </w:p>
    <w:p>
      <w:pPr>
        <w:numPr>
          <w:ilvl w:val="0"/>
          <w:numId w:val="2"/>
        </w:numPr>
      </w:pPr>
      <w:r>
        <w:rPr/>
        <w:t xml:space="preserve">Equivalence between Kane's and Maggi's methods</w:t>
      </w:r>
    </w:p>
    <w:p>
      <w:pPr>
        <w:pStyle w:val="Heading1"/>
      </w:pPr>
      <w:bookmarkStart w:id="6" w:name="_Toc6"/>
      <w:r>
        <w:t>Report location:</w:t>
      </w:r>
      <w:bookmarkEnd w:id="6"/>
    </w:p>
    <w:p>
      <w:hyperlink r:id="rId8" w:history="1">
        <w:r>
          <w:rPr>
            <w:color w:val="2980b9"/>
            <w:u w:val="single"/>
          </w:rPr>
          <w:t xml:space="preserve">https://www.fullpicture.app/item/c3c9422bbd8041a32ab84b41ed591958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69E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BF01559692" TargetMode="External"/><Relationship Id="rId8" Type="http://schemas.openxmlformats.org/officeDocument/2006/relationships/hyperlink" Target="https://www.fullpicture.app/item/c3c9422bbd8041a32ab84b41ed5919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2023-02-23T15:22:46+01:00</dcterms:created>
  <dcterms:modified xsi:type="dcterms:W3CDTF">2023-02-23T15:22:46+01:00</dcterms:modified>
</cp:coreProperties>
</file>

<file path=docProps/custom.xml><?xml version="1.0" encoding="utf-8"?>
<Properties xmlns="http://schemas.openxmlformats.org/officeDocument/2006/custom-properties" xmlns:vt="http://schemas.openxmlformats.org/officeDocument/2006/docPropsVTypes"/>
</file>