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一种应力诱导发光的新型材料——MgF_2:Mn~(2+)（英文） - 中国知网</w:t></w:r><w:br/><w:hyperlink r:id="rId7" w:history="1"><w:r><w:rPr><w:color w:val="2980b9"/><w:u w:val="single"/></w:rPr><w:t xml:space="preserve">https://kns-cnki-net-s.lut.yitlink.com/kcms2/article/abstract?v=3uoqIhG8C44YLTlOAiTRKibYlV5Vjs7iJTKGjg9uTdeTsOI_ra5_XXvhui1F01Ie5xRpcdynrmpCXexAYDAT3gRpVxLuxN9E&uniplatform=NZKPT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介绍了一种新型材料MgF_2:Mn~(2+)，它可以通过应力诱导发光。</w:t></w:r></w:p><w:p><w:pPr><w:jc w:val="both"/></w:pPr><w:r><w:rPr/><w:t xml:space="preserve">2. 讨论了该材料的制备方法和结构特点，以及其在应力传感器和光学器件中的潜在应用。</w:t></w:r></w:p><w:p><w:pPr><w:jc w:val="both"/></w:pPr><w:r><w:rPr/><w:t xml:space="preserve">3. 研究结果表明，MgF_2:Mn~(2+)具有较高的发光效率和灵敏度，显示出良好的应力响应性能。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由于只提供了文章的标题和一些基本信息，无法对其内容进行具体分析。因此，无法提供关于潜在偏见、片面报道、无根据的主张、缺失的考虑点、所提出主张的缺失证据、未探索的反驳、宣传内容等方面的见解。同样地，也无法确定是否注意到可能的风险以及是否平等地呈现了双方观点。如果能够提供更多关于文章内容的信息，将能够进行更具体和全面的分析和评价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潜在偏见：通过搜索相关关键词，了解作者的背景和立场，以确定是否存在潜在的偏见或偏见。
</w:t></w:r></w:p><w:p><w:pPr><w:spacing w:after="0"/><w:numPr><w:ilvl w:val="0"/><w:numId w:val="2"/></w:numPr></w:pPr><w:r><w:rPr/><w:t xml:space="preserve">片面报道：查找其他来源的信息，以了解是否有其他观点或数据被忽略或未报道。
</w:t></w:r></w:p><w:p><w:pPr><w:spacing w:after="0"/><w:numPr><w:ilvl w:val="0"/><w:numId w:val="2"/></w:numPr></w:pPr><w:r><w:rPr/><w:t xml:space="preserve">无根据的主张：对于文章中提出的主张，查找相关的研究或证据，以确定其是否有充分的支持。
</w:t></w:r></w:p><w:p><w:pPr><w:spacing w:after="0"/><w:numPr><w:ilvl w:val="0"/><w:numId w:val="2"/></w:numPr></w:pPr><w:r><w:rPr/><w:t xml:space="preserve">缺失的考虑点：考虑文章中可能忽略的其他因素或观点，并寻找相关信息以补充这些考虑点。
</w:t></w:r></w:p><w:p><w:pPr><w:spacing w:after="0"/><w:numPr><w:ilvl w:val="0"/><w:numId w:val="2"/></w:numPr></w:pPr><w:r><w:rPr/><w:t xml:space="preserve">主张的缺失证据：对于文章中提出的主张，查找相关的研究或证据，以确定是否有足够的证据支持。
</w:t></w:r></w:p><w:p><w:pPr><w:numPr><w:ilvl w:val="0"/><w:numId w:val="2"/></w:numPr></w:pPr><w:r><w:rPr/><w:t xml:space="preserve">未探索的反驳：查找相关的反驳观点或研究，以了解是否有其他观点或证据可以反驳文章中的主张。

通过使用这些关键短语，用户可以更全面地分析和评价文章，并获得更准确的见解。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https://www.fullpicture.app/item/c3df88cc94d7d5e894b70037c9ce4ee6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76CE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-cnki-net-s.lut.yitlink.com/kcms2/article/abstract?v=3uoqIhG8C44YLTlOAiTRKibYlV5Vjs7iJTKGjg9uTdeTsOI_ra5_XXvhui1F01Ie5xRpcdynrmpCXexAYDAT3gRpVxLuxN9E&amp;uniplatform=NZKPT" TargetMode="External"/><Relationship Id="rId8" Type="http://schemas.openxmlformats.org/officeDocument/2006/relationships/hyperlink" Target="https://www.fullpicture.app/item/c3df88cc94d7d5e894b70037c9ce4ee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2024-01-14T14:27:22+01:00</dcterms:created>
  <dcterms:modified xsi:type="dcterms:W3CDTF">2024-01-14T14:27:22+01:00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