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types of motivation, life goals, and beliefs in pro-environmental behavior: The Self-Determination Theory perspective | SpringerLink</w:t>
      </w:r>
      <w:br/>
      <w:hyperlink r:id="rId7" w:history="1">
        <w:r>
          <w:rPr>
            <w:color w:val="2980b9"/>
            <w:u w:val="single"/>
          </w:rPr>
          <w:t xml:space="preserve">https://link.springer.com/article/10.1007/s12144-022-02995-2</w:t>
        </w:r>
      </w:hyperlink>
    </w:p>
    <w:p>
      <w:pPr>
        <w:pStyle w:val="Heading1"/>
      </w:pPr>
      <w:bookmarkStart w:id="2" w:name="_Toc2"/>
      <w:r>
        <w:t>Article summary:</w:t>
      </w:r>
      <w:bookmarkEnd w:id="2"/>
    </w:p>
    <w:p>
      <w:pPr>
        <w:jc w:val="both"/>
      </w:pPr>
      <w:r>
        <w:rPr/>
        <w:t xml:space="preserve">1. This article examines the role of motivation, life goals, and beliefs in pro-environmental behavior from a Self-Determination Theory perspective.</w:t>
      </w:r>
    </w:p>
    <w:p>
      <w:pPr>
        <w:jc w:val="both"/>
      </w:pPr>
      <w:r>
        <w:rPr/>
        <w:t xml:space="preserve">2. It looks at how values, identity, and pro-environmental behavior are related, as well as how empathy and moral reasoning can influence environmental attitudes.</w:t>
      </w:r>
    </w:p>
    <w:p>
      <w:pPr>
        <w:jc w:val="both"/>
      </w:pPr>
      <w:r>
        <w:rPr/>
        <w:t xml:space="preserve">3. The article also discusses the importance of measuring egoistic, altruistic, and biospheric value orientations in order to understand pro-environmental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multiple sources such as peer-reviewed journals and books to support its claims. The authors have also provided citations for each source used which adds to the trustworthiness of the article. Furthermore, the authors have presented both sides of the argument equally by discussing both intrinsic and extrinsic motivations for pro-environmental behavior. </w:t>
      </w:r>
    </w:p>
    <w:p>
      <w:pPr>
        <w:jc w:val="both"/>
      </w:pPr>
      <w:r>
        <w:rPr/>
        <w:t xml:space="preserve">However, there are some potential biases that should be noted. For example, the authors do not discuss any potential risks associated with pro-environmental behavior or any counterarguments that could be made against it. Additionally, some of the sources used may be outdated or biased towards certain perspectives which could lead to an incomplete understanding of the topic being discussed. Finally, there is a lack of diversity in terms of sources used which could lead to a one-sided view on the issue being discussed.</w:t>
      </w:r>
    </w:p>
    <w:p>
      <w:pPr>
        <w:pStyle w:val="Heading1"/>
      </w:pPr>
      <w:bookmarkStart w:id="5" w:name="_Toc5"/>
      <w:r>
        <w:t>Topics for further research:</w:t>
      </w:r>
      <w:bookmarkEnd w:id="5"/>
    </w:p>
    <w:p>
      <w:pPr>
        <w:spacing w:after="0"/>
        <w:numPr>
          <w:ilvl w:val="0"/>
          <w:numId w:val="2"/>
        </w:numPr>
      </w:pPr>
      <w:r>
        <w:rPr/>
        <w:t xml:space="preserve">Risks associated with pro-environmental behavior</w:t>
      </w:r>
    </w:p>
    <w:p>
      <w:pPr>
        <w:spacing w:after="0"/>
        <w:numPr>
          <w:ilvl w:val="0"/>
          <w:numId w:val="2"/>
        </w:numPr>
      </w:pPr>
      <w:r>
        <w:rPr/>
        <w:t xml:space="preserve">Counterarguments against pro-environmental behavior</w:t>
      </w:r>
    </w:p>
    <w:p>
      <w:pPr>
        <w:spacing w:after="0"/>
        <w:numPr>
          <w:ilvl w:val="0"/>
          <w:numId w:val="2"/>
        </w:numPr>
      </w:pPr>
      <w:r>
        <w:rPr/>
        <w:t xml:space="preserve">Impact of pro-environmental behavior on society</w:t>
      </w:r>
    </w:p>
    <w:p>
      <w:pPr>
        <w:spacing w:after="0"/>
        <w:numPr>
          <w:ilvl w:val="0"/>
          <w:numId w:val="2"/>
        </w:numPr>
      </w:pPr>
      <w:r>
        <w:rPr/>
        <w:t xml:space="preserve">Recent research on pro-environmental behavior</w:t>
      </w:r>
    </w:p>
    <w:p>
      <w:pPr>
        <w:spacing w:after="0"/>
        <w:numPr>
          <w:ilvl w:val="0"/>
          <w:numId w:val="2"/>
        </w:numPr>
      </w:pPr>
      <w:r>
        <w:rPr/>
        <w:t xml:space="preserve">Diverse perspectives on pro-environmental behavior</w:t>
      </w:r>
    </w:p>
    <w:p>
      <w:pPr>
        <w:numPr>
          <w:ilvl w:val="0"/>
          <w:numId w:val="2"/>
        </w:numPr>
      </w:pPr>
      <w:r>
        <w:rPr/>
        <w:t xml:space="preserve">Economic implications of pro-environmental behavior</w:t>
      </w:r>
    </w:p>
    <w:p>
      <w:pPr>
        <w:pStyle w:val="Heading1"/>
      </w:pPr>
      <w:bookmarkStart w:id="6" w:name="_Toc6"/>
      <w:r>
        <w:t>Report location:</w:t>
      </w:r>
      <w:bookmarkEnd w:id="6"/>
    </w:p>
    <w:p>
      <w:hyperlink r:id="rId8" w:history="1">
        <w:r>
          <w:rPr>
            <w:color w:val="2980b9"/>
            <w:u w:val="single"/>
          </w:rPr>
          <w:t xml:space="preserve">https://www.fullpicture.app/item/c3e8fc9fea13bed1483cd7209408d539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C41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144-022-02995-2" TargetMode="External"/><Relationship Id="rId8" Type="http://schemas.openxmlformats.org/officeDocument/2006/relationships/hyperlink" Target="https://www.fullpicture.app/item/c3e8fc9fea13bed1483cd7209408d5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2023-02-20T20:50:39+01:00</dcterms:created>
  <dcterms:modified xsi:type="dcterms:W3CDTF">2023-02-20T20:50:39+01:00</dcterms:modified>
</cp:coreProperties>
</file>

<file path=docProps/custom.xml><?xml version="1.0" encoding="utf-8"?>
<Properties xmlns="http://schemas.openxmlformats.org/officeDocument/2006/custom-properties" xmlns:vt="http://schemas.openxmlformats.org/officeDocument/2006/docPropsVTypes"/>
</file>