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Humata</w:t>
      </w:r>
      <w:br/>
      <w:hyperlink r:id="rId7" w:history="1">
        <w:r>
          <w:rPr>
            <w:color w:val="2980b9"/>
            <w:u w:val="single"/>
          </w:rPr>
          <w:t xml:space="preserve">https://app.humata.ai/</w:t>
        </w:r>
      </w:hyperlink>
    </w:p>
    <w:p>
      <w:pPr>
        <w:pStyle w:val="Heading1"/>
      </w:pPr>
      <w:bookmarkStart w:id="2" w:name="_Toc2"/>
      <w:r>
        <w:t>Article summary:</w:t>
      </w:r>
      <w:bookmarkEnd w:id="2"/>
    </w:p>
    <w:p>
      <w:pPr>
        <w:jc w:val="both"/>
      </w:pPr>
      <w:r>
        <w:rPr/>
        <w:t xml:space="preserve">1. Containers are a way to package applications and their dependencies into a single unit, making them easier to deploy and more lightweight than virtual machines.</w:t>
      </w:r>
    </w:p>
    <w:p>
      <w:pPr>
        <w:jc w:val="both"/>
      </w:pPr>
      <w:r>
        <w:rPr/>
        <w:t xml:space="preserve">2. Container security is important because having multiple containers increases the attack surface of an application.</w:t>
      </w:r>
    </w:p>
    <w:p>
      <w:pPr>
        <w:jc w:val="both"/>
      </w:pPr>
      <w:r>
        <w:rPr/>
        <w:t xml:space="preserve">3. The container ecosystem includes tools and services for creating, deploying, and managing containers, as well as the OCI Image Format Specification and OCI Runtime Specification.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containers and their relation to the Linux kernel, as well as the importance of container security and the container ecosystem. The article is written in a clear and concise manner that is easy to understand for beginners. It provides detailed information on each topic without being overly technical or complex. </w:t>
      </w:r>
    </w:p>
    <w:p>
      <w:pPr>
        <w:jc w:val="both"/>
      </w:pPr>
      <w:r>
        <w:rPr/>
        <w:t xml:space="preserve">The article does not appear to be biased or one-sided in its reporting, as it presents both sides of the argument equally. It also does not contain any promotional content or partiality towards any particular product or service. All claims made in the article are supported by evidence, such as references to official versions of base images from known organizations for ensuring container security. </w:t>
      </w:r>
    </w:p>
    <w:p>
      <w:pPr>
        <w:jc w:val="both"/>
      </w:pPr>
      <w:r>
        <w:rPr/>
        <w:t xml:space="preserve">The article does not appear to be missing any points of consideration or counterarguments, nor does it omit any risks associated with using containers. However, it could have explored some topics in greater depth, such as providing more information on how containers interact with the Linux kernel or discussing different types of container runtimes available.</w:t>
      </w:r>
    </w:p>
    <w:p>
      <w:pPr>
        <w:pStyle w:val="Heading1"/>
      </w:pPr>
      <w:bookmarkStart w:id="5" w:name="_Toc5"/>
      <w:r>
        <w:t>Topics for further research:</w:t>
      </w:r>
      <w:bookmarkEnd w:id="5"/>
    </w:p>
    <w:p>
      <w:pPr>
        <w:spacing w:after="0"/>
        <w:numPr>
          <w:ilvl w:val="0"/>
          <w:numId w:val="2"/>
        </w:numPr>
      </w:pPr>
      <w:r>
        <w:rPr/>
        <w:t xml:space="preserve">Container security best practices</w:t>
      </w:r>
    </w:p>
    <w:p>
      <w:pPr>
        <w:spacing w:after="0"/>
        <w:numPr>
          <w:ilvl w:val="0"/>
          <w:numId w:val="2"/>
        </w:numPr>
      </w:pPr>
      <w:r>
        <w:rPr/>
        <w:t xml:space="preserve">Container orchestration tools</w:t>
      </w:r>
    </w:p>
    <w:p>
      <w:pPr>
        <w:spacing w:after="0"/>
        <w:numPr>
          <w:ilvl w:val="0"/>
          <w:numId w:val="2"/>
        </w:numPr>
      </w:pPr>
      <w:r>
        <w:rPr/>
        <w:t xml:space="preserve">Linux kernel and containers</w:t>
      </w:r>
    </w:p>
    <w:p>
      <w:pPr>
        <w:spacing w:after="0"/>
        <w:numPr>
          <w:ilvl w:val="0"/>
          <w:numId w:val="2"/>
        </w:numPr>
      </w:pPr>
      <w:r>
        <w:rPr/>
        <w:t xml:space="preserve">Container runtimes comparison</w:t>
      </w:r>
    </w:p>
    <w:p>
      <w:pPr>
        <w:spacing w:after="0"/>
        <w:numPr>
          <w:ilvl w:val="0"/>
          <w:numId w:val="2"/>
        </w:numPr>
      </w:pPr>
      <w:r>
        <w:rPr/>
        <w:t xml:space="preserve">Container image scanning</w:t>
      </w:r>
    </w:p>
    <w:p>
      <w:pPr>
        <w:numPr>
          <w:ilvl w:val="0"/>
          <w:numId w:val="2"/>
        </w:numPr>
      </w:pPr>
      <w:r>
        <w:rPr/>
        <w:t xml:space="preserve">Container vulnerability management</w:t>
      </w:r>
    </w:p>
    <w:p>
      <w:pPr>
        <w:pStyle w:val="Heading1"/>
      </w:pPr>
      <w:bookmarkStart w:id="6" w:name="_Toc6"/>
      <w:r>
        <w:t>Report location:</w:t>
      </w:r>
      <w:bookmarkEnd w:id="6"/>
    </w:p>
    <w:p>
      <w:hyperlink r:id="rId8" w:history="1">
        <w:r>
          <w:rPr>
            <w:color w:val="2980b9"/>
            <w:u w:val="single"/>
          </w:rPr>
          <w:t xml:space="preserve">https://www.fullpicture.app/item/c4057dccf67d649ceeee50d2e787e2a3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DB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humata.ai/" TargetMode="External"/><Relationship Id="rId8" Type="http://schemas.openxmlformats.org/officeDocument/2006/relationships/hyperlink" Target="https://www.fullpicture.app/item/c4057dccf67d649ceeee50d2e787e2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2023-03-03T14:00:15+01:00</dcterms:created>
  <dcterms:modified xsi:type="dcterms:W3CDTF">2023-03-03T14:00:15+01:00</dcterms:modified>
</cp:coreProperties>
</file>

<file path=docProps/custom.xml><?xml version="1.0" encoding="utf-8"?>
<Properties xmlns="http://schemas.openxmlformats.org/officeDocument/2006/custom-properties" xmlns:vt="http://schemas.openxmlformats.org/officeDocument/2006/docPropsVTypes"/>
</file>