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SAJ AS2-S Series Lithium Battery from 3kWh to 6kWh</w:t>
      </w:r>
      <w:br/>
      <w:hyperlink r:id="rId7" w:history="1">
        <w:r>
          <w:rPr>
            <w:color w:val="2980b9"/>
            <w:u w:val="single"/>
          </w:rPr>
          <w:t xml:space="preserve">https://suministrosdelsol.com/en/saj-lithium-battery/1784-saj-as2-s-lithium-battery.html</w:t>
        </w:r>
      </w:hyperlink>
    </w:p>
    <w:p>
      <w:pPr>
        <w:pStyle w:val="Heading1"/>
      </w:pPr>
      <w:bookmarkStart w:id="2" w:name="_Toc2"/>
      <w:r>
        <w:t>Article summary:</w:t>
      </w:r>
      <w:bookmarkEnd w:id="2"/>
    </w:p>
    <w:p>
      <w:pPr>
        <w:jc w:val="both"/>
      </w:pPr>
      <w:r>
        <w:rPr/>
        <w:t xml:space="preserve">1. SAJ AS2-S series lithium battery is easy to install with a modular design and can be expanded up to 20.48kWh.</w:t>
      </w:r>
    </w:p>
    <w:p>
      <w:pPr>
        <w:jc w:val="both"/>
      </w:pPr>
      <w:r>
        <w:rPr/>
        <w:t xml:space="preserve">2. The battery has a UPS function switch time of less than 10ms and is compatible with all inverter brands.</w:t>
      </w:r>
    </w:p>
    <w:p>
      <w:pPr>
        <w:jc w:val="both"/>
      </w:pPr>
      <w:r>
        <w:rPr/>
        <w:t xml:space="preserve">3. Its high voltage design reduces energy loss, and it has an outdoor design with an IP65 rating.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about the SAJ AS2-S Series Lithium Battery, which is an all-in-one easy installation battery with a modular design that can be expanded up to 20.48kWh. The battery is compatible with all inverter brands and has a high voltage design that reduces energy loss. It also has an outdoor design with IP65 protection.</w:t>
      </w:r>
    </w:p>
    <w:p>
      <w:pPr>
        <w:jc w:val="both"/>
      </w:pPr>
      <w:r>
        <w:rPr/>
        <w:t xml:space="preserve"/>
      </w:r>
    </w:p>
    <w:p>
      <w:pPr>
        <w:jc w:val="both"/>
      </w:pPr>
      <w:r>
        <w:rPr/>
        <w:t xml:space="preserve">The article seems to be promotional in nature, as it only highlights the positive aspects of the product without providing any critical analysis or exploring potential drawbacks. There is no mention of any risks associated with using this battery, such as overheating or fire hazards.</w:t>
      </w:r>
    </w:p>
    <w:p>
      <w:pPr>
        <w:jc w:val="both"/>
      </w:pPr>
      <w:r>
        <w:rPr/>
        <w:t xml:space="preserve"/>
      </w:r>
    </w:p>
    <w:p>
      <w:pPr>
        <w:jc w:val="both"/>
      </w:pPr>
      <w:r>
        <w:rPr/>
        <w:t xml:space="preserve">The article also lacks evidence for some of its claims, such as the compatibility of the battery with all inverter brands. It would have been helpful to provide more information on how this compatibility is achieved and whether there are any limitations or restrictions.</w:t>
      </w:r>
    </w:p>
    <w:p>
      <w:pPr>
        <w:jc w:val="both"/>
      </w:pPr>
      <w:r>
        <w:rPr/>
        <w:t xml:space="preserve"/>
      </w:r>
    </w:p>
    <w:p>
      <w:pPr>
        <w:jc w:val="both"/>
      </w:pPr>
      <w:r>
        <w:rPr/>
        <w:t xml:space="preserve">Additionally, the article does not present both sides equally, as it only focuses on the benefits of using this particular battery and does not explore alternative options or compare it to other similar products in the market.</w:t>
      </w:r>
    </w:p>
    <w:p>
      <w:pPr>
        <w:jc w:val="both"/>
      </w:pPr>
      <w:r>
        <w:rPr/>
        <w:t xml:space="preserve"/>
      </w:r>
    </w:p>
    <w:p>
      <w:pPr>
        <w:jc w:val="both"/>
      </w:pPr>
      <w:r>
        <w:rPr/>
        <w:t xml:space="preserve">Overall, while the article provides some useful information about the SAJ AS2-S Series Lithium Battery, it falls short in terms of providing a balanced and critical analysis of its features and potential drawbacks.</w:t>
      </w:r>
    </w:p>
    <w:p>
      <w:pPr>
        <w:pStyle w:val="Heading1"/>
      </w:pPr>
      <w:bookmarkStart w:id="5" w:name="_Toc5"/>
      <w:r>
        <w:t>Topics for further research:</w:t>
      </w:r>
      <w:bookmarkEnd w:id="5"/>
    </w:p>
    <w:p>
      <w:pPr>
        <w:spacing w:after="0"/>
        <w:numPr>
          <w:ilvl w:val="0"/>
          <w:numId w:val="2"/>
        </w:numPr>
      </w:pPr>
      <w:r>
        <w:rPr/>
        <w:t xml:space="preserve">SAJ AS2-S Series Lithium Battery risks and safety concerns
</w:t>
      </w:r>
    </w:p>
    <w:p>
      <w:pPr>
        <w:spacing w:after="0"/>
        <w:numPr>
          <w:ilvl w:val="0"/>
          <w:numId w:val="2"/>
        </w:numPr>
      </w:pPr>
      <w:r>
        <w:rPr/>
        <w:t xml:space="preserve">Compatibility limitations of SAJ AS2-S Series Lithium Battery with different inverter brands
</w:t>
      </w:r>
    </w:p>
    <w:p>
      <w:pPr>
        <w:spacing w:after="0"/>
        <w:numPr>
          <w:ilvl w:val="0"/>
          <w:numId w:val="2"/>
        </w:numPr>
      </w:pPr>
      <w:r>
        <w:rPr/>
        <w:t xml:space="preserve">Comparison of SAJ AS2-S Series Lithium Battery with other similar products in the market
</w:t>
      </w:r>
    </w:p>
    <w:p>
      <w:pPr>
        <w:spacing w:after="0"/>
        <w:numPr>
          <w:ilvl w:val="0"/>
          <w:numId w:val="2"/>
        </w:numPr>
      </w:pPr>
      <w:r>
        <w:rPr/>
        <w:t xml:space="preserve">SAJ AS2-S Series Lithium Battery performance in extreme weather conditions
</w:t>
      </w:r>
    </w:p>
    <w:p>
      <w:pPr>
        <w:spacing w:after="0"/>
        <w:numPr>
          <w:ilvl w:val="0"/>
          <w:numId w:val="2"/>
        </w:numPr>
      </w:pPr>
      <w:r>
        <w:rPr/>
        <w:t xml:space="preserve">Customer reviews and feedback on SAJ AS2-S Series Lithium Battery
</w:t>
      </w:r>
    </w:p>
    <w:p>
      <w:pPr>
        <w:numPr>
          <w:ilvl w:val="0"/>
          <w:numId w:val="2"/>
        </w:numPr>
      </w:pPr>
      <w:r>
        <w:rPr/>
        <w:t xml:space="preserve">Installation and maintenance requirements for SAJ AS2-S Series Lithium Battery.</w:t>
      </w:r>
    </w:p>
    <w:p>
      <w:pPr>
        <w:pStyle w:val="Heading1"/>
      </w:pPr>
      <w:bookmarkStart w:id="6" w:name="_Toc6"/>
      <w:r>
        <w:t>Report location:</w:t>
      </w:r>
      <w:bookmarkEnd w:id="6"/>
    </w:p>
    <w:p>
      <w:hyperlink r:id="rId8" w:history="1">
        <w:r>
          <w:rPr>
            <w:color w:val="2980b9"/>
            <w:u w:val="single"/>
          </w:rPr>
          <w:t xml:space="preserve">https://www.fullpicture.app/item/c41ec9e48ee530979119f5f3c09e4d6f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CD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ministrosdelsol.com/en/saj-lithium-battery/1784-saj-as2-s-lithium-battery.html" TargetMode="External"/><Relationship Id="rId8" Type="http://schemas.openxmlformats.org/officeDocument/2006/relationships/hyperlink" Target="https://www.fullpicture.app/item/c41ec9e48ee530979119f5f3c09e4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2023-06-25T15:15:51+02:00</dcterms:created>
  <dcterms:modified xsi:type="dcterms:W3CDTF">2023-06-25T15:15:51+02:00</dcterms:modified>
</cp:coreProperties>
</file>

<file path=docProps/custom.xml><?xml version="1.0" encoding="utf-8"?>
<Properties xmlns="http://schemas.openxmlformats.org/officeDocument/2006/custom-properties" xmlns:vt="http://schemas.openxmlformats.org/officeDocument/2006/docPropsVTypes"/>
</file>