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Completely adaptive projection multivariate local characteristic-scale decomposition and its application to gear fault diagnosis - Search | ScienceDirect.com</w:t>
      </w:r>
      <w:br/>
      <w:hyperlink r:id="rId7" w:history="1">
        <w:r>
          <w:rPr>
            <w:color w:val="2980b9"/>
            <w:u w:val="single"/>
          </w:rPr>
          <w:t xml:space="preserve">https://www.sciencedirect.com/search?qs=Completely+adaptive+projection+multivariate+local+characteristic-scale+decomposition+and+its+application+to+gear+fault+diagnosis</w:t>
        </w:r>
      </w:hyperlink>
    </w:p>
    <w:p>
      <w:pPr>
        <w:pStyle w:val="Heading1"/>
      </w:pPr>
      <w:bookmarkStart w:id="2" w:name="_Toc2"/>
      <w:r>
        <w:t>Article summary:</w:t>
      </w:r>
      <w:bookmarkEnd w:id="2"/>
    </w:p>
    <w:p>
      <w:pPr>
        <w:jc w:val="both"/>
      </w:pPr>
      <w:r>
        <w:rPr/>
        <w:t xml:space="preserve">1. 该研究介绍了一种全面自适应的投影多变量局部特征尺度分解方法，以及其在齿轮故障诊断中的应用。</w:t>
      </w:r>
    </w:p>
    <w:p>
      <w:pPr>
        <w:jc w:val="both"/>
      </w:pPr>
      <w:r>
        <w:rPr/>
        <w:t xml:space="preserve">2. 文章讨论了人工智能在元宇宙中的应用，包括医疗保健、制造业和智慧城市等领域。</w:t>
      </w:r>
    </w:p>
    <w:p>
      <w:pPr>
        <w:jc w:val="both"/>
      </w:pPr>
      <w:r>
        <w:rPr/>
        <w:t xml:space="preserve">3. 研究重点在于探讨AI技术对虚拟世界外观的改进和应用质量的提高，以及AI技术在构建元宇宙方面的潜力。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在这篇文章中，作者介绍了一项名为“Completely adaptive projection multivariate local characteristic-scale decomposition”的技术，并探讨了其在齿轮故障诊断中的应用。然而，在对文章进行批判性分析时，我们可以发现一些潜在的偏见和问题。</w:t>
      </w:r>
    </w:p>
    <w:p>
      <w:pPr>
        <w:jc w:val="both"/>
      </w:pPr>
      <w:r>
        <w:rPr/>
        <w:t xml:space="preserve"/>
      </w:r>
    </w:p>
    <w:p>
      <w:pPr>
        <w:jc w:val="both"/>
      </w:pPr>
      <w:r>
        <w:rPr/>
        <w:t xml:space="preserve">首先，文章似乎过于宣传该技术的优势，而没有充分探讨可能存在的局限性或风险。这种片面报道可能导致读者对该技术的实际效果产生误解。</w:t>
      </w:r>
    </w:p>
    <w:p>
      <w:pPr>
        <w:jc w:val="both"/>
      </w:pPr>
      <w:r>
        <w:rPr/>
        <w:t xml:space="preserve"/>
      </w:r>
    </w:p>
    <w:p>
      <w:pPr>
        <w:jc w:val="both"/>
      </w:pPr>
      <w:r>
        <w:rPr/>
        <w:t xml:space="preserve">其次，文章未提供足够的证据来支持作者所提出的主张。缺乏实证数据或案例研究来验证该技术在齿轮故障诊断中的有效性，使得读者难以相信该技术的可靠性。</w:t>
      </w:r>
    </w:p>
    <w:p>
      <w:pPr>
        <w:jc w:val="both"/>
      </w:pPr>
      <w:r>
        <w:rPr/>
        <w:t xml:space="preserve"/>
      </w:r>
    </w:p>
    <w:p>
      <w:pPr>
        <w:jc w:val="both"/>
      </w:pPr>
      <w:r>
        <w:rPr/>
        <w:t xml:space="preserve">此外，文章似乎忽略了其他可能存在的方法或技术来进行齿轮故障诊断。没有探讨与其他方法相比，该技术具有何种优势或不足之处。</w:t>
      </w:r>
    </w:p>
    <w:p>
      <w:pPr>
        <w:jc w:val="both"/>
      </w:pPr>
      <w:r>
        <w:rPr/>
        <w:t xml:space="preserve"/>
      </w:r>
    </w:p>
    <w:p>
      <w:pPr>
        <w:jc w:val="both"/>
      </w:pPr>
      <w:r>
        <w:rPr/>
        <w:t xml:space="preserve">最后，文章似乎缺乏对潜在风险和挑战的关注。在引入新技术时，应该考虑到可能出现的问题，并提出解决方案或应对策略。</w:t>
      </w:r>
    </w:p>
    <w:p>
      <w:pPr>
        <w:jc w:val="both"/>
      </w:pPr>
      <w:r>
        <w:rPr/>
        <w:t xml:space="preserve"/>
      </w:r>
    </w:p>
    <w:p>
      <w:pPr>
        <w:jc w:val="both"/>
      </w:pPr>
      <w:r>
        <w:rPr/>
        <w:t xml:space="preserve">综上所述，尽管这篇文章介绍了一项新颖的技术，并探讨了其在齿轮故障诊断中的潜在应用，但作者需要更加客观和全面地呈现信息，以确保读者能够获得准确和全面的理解。</w:t>
      </w:r>
    </w:p>
    <w:p>
      <w:pPr>
        <w:pStyle w:val="Heading1"/>
      </w:pPr>
      <w:bookmarkStart w:id="5" w:name="_Toc5"/>
      <w:r>
        <w:t>Topics for further research:</w:t>
      </w:r>
      <w:bookmarkEnd w:id="5"/>
    </w:p>
    <w:p>
      <w:pPr>
        <w:spacing w:after="0"/>
        <w:numPr>
          <w:ilvl w:val="0"/>
          <w:numId w:val="2"/>
        </w:numPr>
      </w:pPr>
      <w:r>
        <w:rPr/>
        <w:t xml:space="preserve">Completely adaptive projection multivariate local characteristic-scale decomposition
</w:t>
      </w:r>
    </w:p>
    <w:p>
      <w:pPr>
        <w:spacing w:after="0"/>
        <w:numPr>
          <w:ilvl w:val="0"/>
          <w:numId w:val="2"/>
        </w:numPr>
      </w:pPr>
      <w:r>
        <w:rPr/>
        <w:t xml:space="preserve">Limitations and risks of the technology
</w:t>
      </w:r>
    </w:p>
    <w:p>
      <w:pPr>
        <w:spacing w:after="0"/>
        <w:numPr>
          <w:ilvl w:val="0"/>
          <w:numId w:val="2"/>
        </w:numPr>
      </w:pPr>
      <w:r>
        <w:rPr/>
        <w:t xml:space="preserve">Lack of evidence to support claims
</w:t>
      </w:r>
    </w:p>
    <w:p>
      <w:pPr>
        <w:spacing w:after="0"/>
        <w:numPr>
          <w:ilvl w:val="0"/>
          <w:numId w:val="2"/>
        </w:numPr>
      </w:pPr>
      <w:r>
        <w:rPr/>
        <w:t xml:space="preserve">Comparison with other methods for gear fault diagnosis
</w:t>
      </w:r>
    </w:p>
    <w:p>
      <w:pPr>
        <w:spacing w:after="0"/>
        <w:numPr>
          <w:ilvl w:val="0"/>
          <w:numId w:val="2"/>
        </w:numPr>
      </w:pPr>
      <w:r>
        <w:rPr/>
        <w:t xml:space="preserve">Potential challenges and risks of implementing the technology
</w:t>
      </w:r>
    </w:p>
    <w:p>
      <w:pPr>
        <w:numPr>
          <w:ilvl w:val="0"/>
          <w:numId w:val="2"/>
        </w:numPr>
      </w:pPr>
      <w:r>
        <w:rPr/>
        <w:t xml:space="preserve">Need for more objective and comprehensive presentation of information</w:t>
      </w:r>
    </w:p>
    <w:p>
      <w:pPr>
        <w:pStyle w:val="Heading1"/>
      </w:pPr>
      <w:bookmarkStart w:id="6" w:name="_Toc6"/>
      <w:r>
        <w:t>Report location:</w:t>
      </w:r>
      <w:bookmarkEnd w:id="6"/>
    </w:p>
    <w:p>
      <w:hyperlink r:id="rId8" w:history="1">
        <w:r>
          <w:rPr>
            <w:color w:val="2980b9"/>
            <w:u w:val="single"/>
          </w:rPr>
          <w:t xml:space="preserve">https://www.fullpicture.app/item/c4295a94402539234f8bb437735b6735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9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qs=Completely+adaptive+projection+multivariate+local+characteristic-scale+decomposition+and+its+application+to+gear+fault+diagnosis" TargetMode="External"/><Relationship Id="rId8" Type="http://schemas.openxmlformats.org/officeDocument/2006/relationships/hyperlink" Target="https://www.fullpicture.app/item/c4295a94402539234f8bb437735b67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2024-04-04T08:39:01+02:00</dcterms:created>
  <dcterms:modified xsi:type="dcterms:W3CDTF">2024-04-04T08:39:01+02:00</dcterms:modified>
</cp:coreProperties>
</file>

<file path=docProps/custom.xml><?xml version="1.0" encoding="utf-8"?>
<Properties xmlns="http://schemas.openxmlformats.org/officeDocument/2006/custom-properties" xmlns:vt="http://schemas.openxmlformats.org/officeDocument/2006/docPropsVTypes"/>
</file>