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Correlations between mobile phone use and other risky behaviours while riding a motorcycle - ScienceDirect</w:t>
      </w:r>
      <w:br/>
      <w:hyperlink r:id="rId7" w:history="1">
        <w:r>
          <w:rPr>
            <w:color w:val="2980b9"/>
            <w:u w:val="single"/>
          </w:rPr>
          <w:t xml:space="preserve">https://www.sciencedirect.com/science/article/pii/S0001457518302860?via%3Dihub</w:t>
        </w:r>
      </w:hyperlink>
    </w:p>
    <w:p>
      <w:pPr>
        <w:pStyle w:val="Heading1"/>
      </w:pPr>
      <w:bookmarkStart w:id="2" w:name="_Toc2"/>
      <w:r>
        <w:t>Article summary:</w:t>
      </w:r>
      <w:bookmarkEnd w:id="2"/>
    </w:p>
    <w:p>
      <w:pPr>
        <w:jc w:val="both"/>
      </w:pPr>
      <w:r>
        <w:rPr/>
        <w:t xml:space="preserve">1. This paper explored the correlations between mobile phone use while riding a motorcycle and other risky riding behaviours.</w:t>
      </w:r>
    </w:p>
    <w:p>
      <w:pPr>
        <w:jc w:val="both"/>
      </w:pPr>
      <w:r>
        <w:rPr/>
        <w:t xml:space="preserve">2. Data was obtained from an online survey of university students in Vietnam, which showed that calling while riding had the highest prevalence (74%) and reckless overtaking had the lowest prevalence (33.2%).</w:t>
      </w:r>
    </w:p>
    <w:p>
      <w:pPr>
        <w:jc w:val="both"/>
      </w:pPr>
      <w:r>
        <w:rPr/>
        <w:t xml:space="preserve">3. Perceived crash risks reduced the likelihood of risky riding behaviours, including calling, texting, searching for information, speeding, running red lights, and riding on sidewalks.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“Correlations between mobile phone use and other risky behaviours while riding a motorcycle” is generally reliable and trustworthy. The authors provide evidence to support their claims by citing previous research studies as well as conducting their own survey of university students in Vietnam. The article does not appear to be one-sided or biased in any way; it presents both sides of the argument equally and objectively. Furthermore, all potential risks are noted throughout the article and counterarguments are explored. </w:t>
      </w:r>
    </w:p>
    <w:p>
      <w:pPr>
        <w:jc w:val="both"/>
      </w:pPr>
      <w:r>
        <w:rPr/>
        <w:t xml:space="preserve">However, there are some areas where the article could be improved upon. For example, there is no mention of possible confounding factors that could influence the results of the survey such as age or gender differences among participants. Additionally, there is no discussion about how different cultural contexts may affect people’s perceptions of risk when it comes to motorcycle riding behaviour. Finally, there is no exploration into how different types of enforcement strategies may be more effective at reducing multiple risk taking behaviours among motorcyclists than a single coordinated approach.</w:t>
      </w:r>
    </w:p>
    <w:p>
      <w:pPr>
        <w:pStyle w:val="Heading1"/>
      </w:pPr>
      <w:bookmarkStart w:id="5" w:name="_Toc5"/>
      <w:r>
        <w:t>Topics for further research:</w:t>
      </w:r>
      <w:bookmarkEnd w:id="5"/>
    </w:p>
    <w:p>
      <w:pPr>
        <w:spacing w:after="0"/>
        <w:numPr>
          <w:ilvl w:val="0"/>
          <w:numId w:val="2"/>
        </w:numPr>
      </w:pPr>
      <w:r>
        <w:rPr/>
        <w:t xml:space="preserve">Motorcycle riding risk factors</w:t>
      </w:r>
    </w:p>
    <w:p>
      <w:pPr>
        <w:spacing w:after="0"/>
        <w:numPr>
          <w:ilvl w:val="0"/>
          <w:numId w:val="2"/>
        </w:numPr>
      </w:pPr>
      <w:r>
        <w:rPr/>
        <w:t xml:space="preserve">Age and gender differences in risk taking behaviour</w:t>
      </w:r>
    </w:p>
    <w:p>
      <w:pPr>
        <w:spacing w:after="0"/>
        <w:numPr>
          <w:ilvl w:val="0"/>
          <w:numId w:val="2"/>
        </w:numPr>
      </w:pPr>
      <w:r>
        <w:rPr/>
        <w:t xml:space="preserve">Cultural influences on risk taking behaviour</w:t>
      </w:r>
    </w:p>
    <w:p>
      <w:pPr>
        <w:spacing w:after="0"/>
        <w:numPr>
          <w:ilvl w:val="0"/>
          <w:numId w:val="2"/>
        </w:numPr>
      </w:pPr>
      <w:r>
        <w:rPr/>
        <w:t xml:space="preserve">Multi-faceted enforcement strategies for motorcyclists</w:t>
      </w:r>
    </w:p>
    <w:p>
      <w:pPr>
        <w:spacing w:after="0"/>
        <w:numPr>
          <w:ilvl w:val="0"/>
          <w:numId w:val="2"/>
        </w:numPr>
      </w:pPr>
      <w:r>
        <w:rPr/>
        <w:t xml:space="preserve">Confounding factors in survey research</w:t>
      </w:r>
    </w:p>
    <w:p>
      <w:pPr>
        <w:numPr>
          <w:ilvl w:val="0"/>
          <w:numId w:val="2"/>
        </w:numPr>
      </w:pPr>
      <w:r>
        <w:rPr/>
        <w:t xml:space="preserve">Risk perception among motorcyclists</w:t>
      </w:r>
    </w:p>
    <w:p>
      <w:pPr>
        <w:pStyle w:val="Heading1"/>
      </w:pPr>
      <w:bookmarkStart w:id="6" w:name="_Toc6"/>
      <w:r>
        <w:t>Report location:</w:t>
      </w:r>
      <w:bookmarkEnd w:id="6"/>
    </w:p>
    <w:p>
      <w:hyperlink r:id="rId8" w:history="1">
        <w:r>
          <w:rPr>
            <w:color w:val="2980b9"/>
            <w:u w:val="single"/>
          </w:rPr>
          <w:t xml:space="preserve">https://www.fullpicture.app/item/c42ec31aea0b370e8dce16f8307b38ed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474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01457518302860?via%3Dihub" TargetMode="External"/><Relationship Id="rId8" Type="http://schemas.openxmlformats.org/officeDocument/2006/relationships/hyperlink" Target="https://www.fullpicture.app/item/c42ec31aea0b370e8dce16f8307b38e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2023-02-24T00:28:52+01:00</dcterms:created>
  <dcterms:modified xsi:type="dcterms:W3CDTF">2023-02-24T00:28:52+01:00</dcterms:modified>
</cp:coreProperties>
</file>

<file path=docProps/custom.xml><?xml version="1.0" encoding="utf-8"?>
<Properties xmlns="http://schemas.openxmlformats.org/officeDocument/2006/custom-properties" xmlns:vt="http://schemas.openxmlformats.org/officeDocument/2006/docPropsVTypes"/>
</file>