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75, 1226 (1995) - Novel Type of Phase Transition in a System of Self-Driven Particles</w:t>
      </w:r>
      <w:br/>
      <w:hyperlink r:id="rId7" w:history="1">
        <w:r>
          <w:rPr>
            <w:color w:val="2980b9"/>
            <w:u w:val="single"/>
          </w:rPr>
          <w:t xml:space="preserve">https://journals.aps.org/prl/abstract/10.1103/PhysRevLett.75.1226</w:t>
        </w:r>
      </w:hyperlink>
    </w:p>
    <w:p>
      <w:pPr>
        <w:pStyle w:val="Heading1"/>
      </w:pPr>
      <w:bookmarkStart w:id="2" w:name="_Toc2"/>
      <w:r>
        <w:t>Article summary:</w:t>
      </w:r>
      <w:bookmarkEnd w:id="2"/>
    </w:p>
    <w:p>
      <w:pPr>
        <w:jc w:val="both"/>
      </w:pPr>
      <w:r>
        <w:rPr/>
        <w:t xml:space="preserve">1. A novel type of phase transition is introduced in a system of self-driven particles.</w:t>
      </w:r>
    </w:p>
    <w:p>
      <w:pPr>
        <w:jc w:val="both"/>
      </w:pPr>
      <w:r>
        <w:rPr/>
        <w:t xml:space="preserve">2. The transition is continuous, with the average velocity scaling as (ηc−η)β with β≃0.45.</w:t>
      </w:r>
    </w:p>
    <w:p>
      <w:pPr>
        <w:jc w:val="both"/>
      </w:pPr>
      <w:r>
        <w:rPr/>
        <w:t xml:space="preserve">3. The model results in a kinetic phase transition from no transport to finite net transport through spontaneous symmetry breaking of the rotational symmetry.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and cites relevant sources for further reading. It also presents both sides of the argument equally, providing an unbiased view of the topic at hand. However, there are some potential biases that should be noted, such as the fact that the authors are all affiliated with universities in Hungary or Israel, which could lead to a bias towards their own research and findings. Additionally, there is no mention of any potential risks associated with this type of phase transition or any counterarguments that could be made against it. Furthermore, there is no discussion of any alternative models or approaches that could be used to study this phenomenon, which could lead to a one-sided reporting of the issue at hand.</w:t>
      </w:r>
    </w:p>
    <w:p>
      <w:pPr>
        <w:pStyle w:val="Heading1"/>
      </w:pPr>
      <w:bookmarkStart w:id="5" w:name="_Toc5"/>
      <w:r>
        <w:t>Topics for further research:</w:t>
      </w:r>
      <w:bookmarkEnd w:id="5"/>
    </w:p>
    <w:p>
      <w:pPr>
        <w:spacing w:after="0"/>
        <w:numPr>
          <w:ilvl w:val="0"/>
          <w:numId w:val="2"/>
        </w:numPr>
      </w:pPr>
      <w:r>
        <w:rPr/>
        <w:t xml:space="preserve">Phase transition risks</w:t>
      </w:r>
    </w:p>
    <w:p>
      <w:pPr>
        <w:spacing w:after="0"/>
        <w:numPr>
          <w:ilvl w:val="0"/>
          <w:numId w:val="2"/>
        </w:numPr>
      </w:pPr>
      <w:r>
        <w:rPr/>
        <w:t xml:space="preserve">Alternative models for phase transitions</w:t>
      </w:r>
    </w:p>
    <w:p>
      <w:pPr>
        <w:spacing w:after="0"/>
        <w:numPr>
          <w:ilvl w:val="0"/>
          <w:numId w:val="2"/>
        </w:numPr>
      </w:pPr>
      <w:r>
        <w:rPr/>
        <w:t xml:space="preserve">Counterarguments against phase transitions</w:t>
      </w:r>
    </w:p>
    <w:p>
      <w:pPr>
        <w:spacing w:after="0"/>
        <w:numPr>
          <w:ilvl w:val="0"/>
          <w:numId w:val="2"/>
        </w:numPr>
      </w:pPr>
      <w:r>
        <w:rPr/>
        <w:t xml:space="preserve">Phase transition applications</w:t>
      </w:r>
    </w:p>
    <w:p>
      <w:pPr>
        <w:spacing w:after="0"/>
        <w:numPr>
          <w:ilvl w:val="0"/>
          <w:numId w:val="2"/>
        </w:numPr>
      </w:pPr>
      <w:r>
        <w:rPr/>
        <w:t xml:space="preserve">Phase transition research</w:t>
      </w:r>
    </w:p>
    <w:p>
      <w:pPr>
        <w:numPr>
          <w:ilvl w:val="0"/>
          <w:numId w:val="2"/>
        </w:numPr>
      </w:pPr>
      <w:r>
        <w:rPr/>
        <w:t xml:space="preserve">Phase transition implications</w:t>
      </w:r>
    </w:p>
    <w:p>
      <w:pPr>
        <w:pStyle w:val="Heading1"/>
      </w:pPr>
      <w:bookmarkStart w:id="6" w:name="_Toc6"/>
      <w:r>
        <w:t>Report location:</w:t>
      </w:r>
      <w:bookmarkEnd w:id="6"/>
    </w:p>
    <w:p>
      <w:hyperlink r:id="rId8" w:history="1">
        <w:r>
          <w:rPr>
            <w:color w:val="2980b9"/>
            <w:u w:val="single"/>
          </w:rPr>
          <w:t xml:space="preserve">https://www.fullpicture.app/item/c43532d1375ef90df402fe45c59622c1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6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75.1226" TargetMode="External"/><Relationship Id="rId8" Type="http://schemas.openxmlformats.org/officeDocument/2006/relationships/hyperlink" Target="https://www.fullpicture.app/item/c43532d1375ef90df402fe45c5962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2023-02-23T15:42:32+01:00</dcterms:created>
  <dcterms:modified xsi:type="dcterms:W3CDTF">2023-02-23T15:42:32+01:00</dcterms:modified>
</cp:coreProperties>
</file>

<file path=docProps/custom.xml><?xml version="1.0" encoding="utf-8"?>
<Properties xmlns="http://schemas.openxmlformats.org/officeDocument/2006/custom-properties" xmlns:vt="http://schemas.openxmlformats.org/officeDocument/2006/docPropsVTypes"/>
</file>