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Optimizing Language Models for Dialogue</w:t>
      </w:r>
      <w:br/>
      <w:hyperlink r:id="rId7" w:history="1">
        <w:r>
          <w:rPr>
            <w:color w:val="2980b9"/>
            <w:u w:val="single"/>
          </w:rPr>
          <w:t xml:space="preserve">https://openai.com/blog/chatgpt/</w:t>
        </w:r>
      </w:hyperlink>
    </w:p>
    <w:p>
      <w:pPr>
        <w:pStyle w:val="Heading1"/>
      </w:pPr>
      <w:bookmarkStart w:id="2" w:name="_Toc2"/>
      <w:r>
        <w:t>Article summary:</w:t>
      </w:r>
      <w:bookmarkEnd w:id="2"/>
    </w:p>
    <w:p>
      <w:pPr>
        <w:jc w:val="both"/>
      </w:pPr>
      <w:r>
        <w:rPr/>
        <w:t xml:space="preserve">1. ChatGPT es un modelo de lenguaje optimizado para diálogos, creado mediante aprendizaje reforzado a partir de retroalimentación humana.</w:t>
      </w:r>
    </w:p>
    <w:p>
      <w:pPr>
        <w:jc w:val="both"/>
      </w:pPr>
      <w:r>
        <w:rPr/>
        <w:t xml:space="preserve">2. El modelo se entrenó con una combinación de datos supervisados y no supervisados, utilizando Proximal Policy Optimization.</w:t>
      </w:r>
    </w:p>
    <w:p>
      <w:pPr>
        <w:jc w:val="both"/>
      </w:pPr>
      <w:r>
        <w:rPr/>
        <w:t xml:space="preserve">3. ChatGPT presenta algunas limitaciones, como respuestas incorrectas o sin sentido, sensibilidad a los cambios en la frase de entrada y posibles sesgos debido a los datos de entrenamiento.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"ChatGPT: Optimizing Language Models for Dialogue" presenta un modelo de lenguaje optimizado para diálogos llamado ChatGPT. El artículo explica cómo se entrenó el modelo mediante aprendizaje reforzado a partir de retroalimentación humana y proporciona información sobre sus limitaciones.</w:t>
      </w:r>
    </w:p>
    <w:p>
      <w:pPr>
        <w:jc w:val="both"/>
      </w:pPr>
      <w:r>
        <w:rPr/>
        <w:t xml:space="preserve">En general, el artículo es confiable y fiable ya que proporciona información detallada sobre el proceso de entrenamiento del modelo y las limitaciones del mismo. Sin embargo, hay algunos puntos que deben tenerse en cuenta al leer el artículo. En primer lugar, el artículo no aborda los posibles sesgos en los datos de entrenamiento utilizados para entrenar el modelo. Estos sesgos pueden influir en la precisión y fiabilidad del modelo, por lo que es importante considerarlos antes de utilizarlo para fines prácticos. Además, el artículo no aborda otros factores importantes relacionados con la confiabilidad del modelo como la seguridad o la privacidad. Por último, hay algunas afirmaciones realizadas en el artícul</w:t>
      </w:r>
    </w:p>
    <w:p>
      <w:pPr>
        <w:pStyle w:val="Heading1"/>
      </w:pPr>
      <w:bookmarkStart w:id="5" w:name="_Toc5"/>
      <w:r>
        <w:t>Topics for further research:</w:t>
      </w:r>
      <w:bookmarkEnd w:id="5"/>
    </w:p>
    <w:p>
      <w:pPr>
        <w:spacing w:after="0"/>
        <w:numPr>
          <w:ilvl w:val="0"/>
          <w:numId w:val="2"/>
        </w:numPr>
      </w:pPr>
      <w:r>
        <w:rPr/>
        <w:t xml:space="preserve">Sesgos en los datos de entrenamiento para ChatGPT</w:t>
      </w:r>
    </w:p>
    <w:p>
      <w:pPr>
        <w:spacing w:after="0"/>
        <w:numPr>
          <w:ilvl w:val="0"/>
          <w:numId w:val="2"/>
        </w:numPr>
      </w:pPr>
      <w:r>
        <w:rPr/>
        <w:t xml:space="preserve">Seguridad de ChatGPT</w:t>
      </w:r>
    </w:p>
    <w:p>
      <w:pPr>
        <w:spacing w:after="0"/>
        <w:numPr>
          <w:ilvl w:val="0"/>
          <w:numId w:val="2"/>
        </w:numPr>
      </w:pPr>
      <w:r>
        <w:rPr/>
        <w:t xml:space="preserve">Privacidad de ChatGPT</w:t>
      </w:r>
    </w:p>
    <w:p>
      <w:pPr>
        <w:spacing w:after="0"/>
        <w:numPr>
          <w:ilvl w:val="0"/>
          <w:numId w:val="2"/>
        </w:numPr>
      </w:pPr>
      <w:r>
        <w:rPr/>
        <w:t xml:space="preserve">Precisión de ChatGPT</w:t>
      </w:r>
    </w:p>
    <w:p>
      <w:pPr>
        <w:spacing w:after="0"/>
        <w:numPr>
          <w:ilvl w:val="0"/>
          <w:numId w:val="2"/>
        </w:numPr>
      </w:pPr>
      <w:r>
        <w:rPr/>
        <w:t xml:space="preserve">Fiabilidad de ChatGPT</w:t>
      </w:r>
    </w:p>
    <w:p>
      <w:pPr>
        <w:numPr>
          <w:ilvl w:val="0"/>
          <w:numId w:val="2"/>
        </w:numPr>
      </w:pPr>
      <w:r>
        <w:rPr/>
        <w:t xml:space="preserve">Aplicaciones prácticas de ChatGPT</w:t>
      </w:r>
    </w:p>
    <w:p>
      <w:pPr>
        <w:pStyle w:val="Heading1"/>
      </w:pPr>
      <w:bookmarkStart w:id="6" w:name="_Toc6"/>
      <w:r>
        <w:t>Report location:</w:t>
      </w:r>
      <w:bookmarkEnd w:id="6"/>
    </w:p>
    <w:p>
      <w:hyperlink r:id="rId8" w:history="1">
        <w:r>
          <w:rPr>
            <w:color w:val="2980b9"/>
            <w:u w:val="single"/>
          </w:rPr>
          <w:t xml:space="preserve">https://www.fullpicture.app/item/c44a282ea1a9f20284ef3417892252fe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51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blog/chatgpt/" TargetMode="External"/><Relationship Id="rId8" Type="http://schemas.openxmlformats.org/officeDocument/2006/relationships/hyperlink" Target="https://www.fullpicture.app/item/c44a282ea1a9f20284ef3417892252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2023-02-27T08:13:17+01:00</dcterms:created>
  <dcterms:modified xsi:type="dcterms:W3CDTF">2023-02-27T08:13:17+01:00</dcterms:modified>
</cp:coreProperties>
</file>

<file path=docProps/custom.xml><?xml version="1.0" encoding="utf-8"?>
<Properties xmlns="http://schemas.openxmlformats.org/officeDocument/2006/custom-properties" xmlns:vt="http://schemas.openxmlformats.org/officeDocument/2006/docPropsVTypes"/>
</file>