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Law Journal Library - HeinOnline.org</w:t></w:r><w:br/><w:hyperlink r:id="rId7" w:history="1"><w:r><w:rPr><w:color w:val="2980b9"/><w:u w:val="single"/></w:rPr><w:t xml:space="preserve">https://heinonline-org.libproxy1.nus.edu.sg/HOL/Page?collection=journals&handle=hein.journals/sjls1999&id=30&men_tab=srchresults</w:t></w:r></w:hyperlink></w:p><w:p><w:pPr><w:pStyle w:val="Heading1"/></w:pPr><w:bookmarkStart w:id="2" w:name="_Toc2"/><w:r><w:t>Article summary:</w:t></w:r><w:bookmarkEnd w:id="2"/></w:p><w:p><w:pPr><w:jc w:val="both"/></w:pPr><w:r><w:rPr/><w:t xml:space="preserve">1. HeinOnline.org provides access to a library of law journals.</w:t></w:r></w:p><w:p><w:pPr><w:jc w:val="both"/></w:pPr><w:r><w:rPr/><w:t xml:space="preserve">2. Users can download PDFs of the sections they are interested in.</w:t></w:r></w:p><w:p><w:pPr><w:jc w:val="both"/></w:pPr><w:r><w:rPr/><w:t xml:space="preserve">3. There are options to print/download, view text of the page, save to bookmarks, search the section/page/volume/title, and more.</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reliable and trustworthy as it provides accurate information about HeinOnline.org's library of law journals and its features such as downloading PDFs, printing/downloading options, viewing text of the page, saving to bookmarks, searching sections/pages/volumes/titles, and more. The article does not contain any biased or promotional content and presents both sides equally without any partiality or one-sided reporting. It also does not make any unsupported claims or missing points of consideration and all the evidence for the claims made is provided in detail. Furthermore, there are no unexplored counterarguments or missing evidence for the claims made in the article which makes it reliable and trustworthy.</w:t></w:r></w:p><w:p><w:pPr><w:pStyle w:val="Heading1"/></w:pPr><w:bookmarkStart w:id="5" w:name="_Toc5"/><w:r><w:t>Topics for further research:</w:t></w:r><w:bookmarkEnd w:id="5"/></w:p><w:p><w:pPr><w:spacing w:after="0"/><w:numPr><w:ilvl w:val="0"/><w:numId w:val="2"/></w:numPr></w:pPr><w:r><w:rPr/><w:t xml:space="preserve">HeinOnline.org legal research</w:t></w:r></w:p><w:p><w:pPr><w:spacing w:after="0"/><w:numPr><w:ilvl w:val="0"/><w:numId w:val="2"/></w:numPr></w:pPr><w:r><w:rPr/><w:t xml:space="preserve">HeinOnline.org library features</w:t></w:r></w:p><w:p><w:pPr><w:spacing w:after="0"/><w:numPr><w:ilvl w:val="0"/><w:numId w:val="2"/></w:numPr></w:pPr><w:r><w:rPr/><w:t xml:space="preserve">HeinOnline.org search options</w:t></w:r></w:p><w:p><w:pPr><w:spacing w:after="0"/><w:numPr><w:ilvl w:val="0"/><w:numId w:val="2"/></w:numPr></w:pPr><w:r><w:rPr/><w:t xml:space="preserve">HeinOnline.org PDF download</w:t></w:r></w:p><w:p><w:pPr><w:spacing w:after="0"/><w:numPr><w:ilvl w:val="0"/><w:numId w:val="2"/></w:numPr></w:pPr><w:r><w:rPr/><w:t xml:space="preserve">HeinOnline.org printing options</w:t></w:r></w:p><w:p><w:pPr><w:numPr><w:ilvl w:val="0"/><w:numId w:val="2"/></w:numPr></w:pPr><w:r><w:rPr/><w:t xml:space="preserve">HeinOnline.org text view options</w:t></w:r></w:p><w:p><w:pPr><w:pStyle w:val="Heading1"/></w:pPr><w:bookmarkStart w:id="6" w:name="_Toc6"/><w:r><w:t>Report location:</w:t></w:r><w:bookmarkEnd w:id="6"/></w:p><w:p><w:hyperlink r:id="rId8" w:history="1"><w:r><w:rPr><w:color w:val="2980b9"/><w:u w:val="single"/></w:rPr><w:t xml:space="preserve">https://www.fullpicture.app/item/c4580382d3074b6b0eabfb3d631cb4d2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EC0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inonline-org.libproxy1.nus.edu.sg/HOL/Page?collection=journals&amp;handle=hein.journals/sjls1999&amp;id=30&amp;men_tab=srchresults" TargetMode="External"/><Relationship Id="rId8" Type="http://schemas.openxmlformats.org/officeDocument/2006/relationships/hyperlink" Target="https://www.fullpicture.app/item/c4580382d3074b6b0eabfb3d631cb4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2023-02-22T20:47:18+01:00</dcterms:created>
  <dcterms:modified xsi:type="dcterms:W3CDTF">2023-02-22T20:47:18+01:00</dcterms:modified>
</cp:coreProperties>
</file>

<file path=docProps/custom.xml><?xml version="1.0" encoding="utf-8"?>
<Properties xmlns="http://schemas.openxmlformats.org/officeDocument/2006/custom-properties" xmlns:vt="http://schemas.openxmlformats.org/officeDocument/2006/docPropsVTypes"/>
</file>