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Multi-source adversarial transfer learning for ultrasound image segmentation with limited similarity - ScienceDirect</w:t>
      </w:r>
      <w:br/>
      <w:hyperlink r:id="rId7" w:history="1">
        <w:r>
          <w:rPr>
            <w:color w:val="2980b9"/>
            <w:u w:val="single"/>
          </w:rPr>
          <w:t xml:space="preserve">https://www.sciencedirect.com/science/article/pii/S1568494623006932</w:t>
        </w:r>
      </w:hyperlink>
    </w:p>
    <w:p>
      <w:pPr>
        <w:pStyle w:val="Heading1"/>
      </w:pPr>
      <w:bookmarkStart w:id="2" w:name="_Toc2"/>
      <w:r>
        <w:t>Article summary:</w:t>
      </w:r>
      <w:bookmarkEnd w:id="2"/>
    </w:p>
    <w:p>
      <w:pPr>
        <w:jc w:val="both"/>
      </w:pPr>
      <w:r>
        <w:rPr/>
        <w:t xml:space="preserve">1. 本文介绍了一种多源对抗迁移学习方法，用于超声图像分割。该方法可以在相似性有限的情况下进行有效的迁移学习。</w:t>
      </w:r>
    </w:p>
    <w:p>
      <w:pPr>
        <w:jc w:val="both"/>
      </w:pPr>
      <w:r>
        <w:rPr/>
        <w:t xml:space="preserve">2. 文章提出的方法利用多个数据源进行训练，并通过对抗网络来实现特征的迁移。这种方法可以充分利用不同数据源之间的相似性，提高模型在目标任务上的性能。</w:t>
      </w:r>
    </w:p>
    <w:p>
      <w:pPr>
        <w:jc w:val="both"/>
      </w:pPr>
      <w:r>
        <w:rPr/>
        <w:t xml:space="preserve">3. 实验结果表明，使用多源对抗迁移学习方法可以显著提高超声图像分割的准确性和鲁棒性。这种方法在具有限相似性的情况下仍然能够取得良好的效果。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潜在偏见及其来源：文章没有提供关于作者或研究团队的背景信息，这可能导致读者对其潜在偏见产生怀疑。此外，文章中是否存在与某个特定利益相关的机构或组织合作也没有明确说明。</w:t>
      </w:r>
    </w:p>
    <w:p>
      <w:pPr>
        <w:jc w:val="both"/>
      </w:pPr>
      <w:r>
        <w:rPr/>
        <w:t xml:space="preserve"/>
      </w:r>
    </w:p>
    <w:p>
      <w:pPr>
        <w:jc w:val="both"/>
      </w:pPr>
      <w:r>
        <w:rPr/>
        <w:t xml:space="preserve">2. 片面报道：文章似乎只关注了多源对抗迁移学习在超声图像分割中的应用，而忽略了其他可能的方法或技术。这种片面报道可能会导致读者对该领域其他重要研究成果的忽视。</w:t>
      </w:r>
    </w:p>
    <w:p>
      <w:pPr>
        <w:jc w:val="both"/>
      </w:pPr>
      <w:r>
        <w:rPr/>
        <w:t xml:space="preserve"/>
      </w:r>
    </w:p>
    <w:p>
      <w:pPr>
        <w:jc w:val="both"/>
      </w:pPr>
      <w:r>
        <w:rPr/>
        <w:t xml:space="preserve">3. 无根据的主张：文章中是否提供足够的证据来支持其所提出的多源对抗迁移学习在超声图像分割中的有效性和优势？是否有相关实验证据或案例研究来支持这一主张？</w:t>
      </w:r>
    </w:p>
    <w:p>
      <w:pPr>
        <w:jc w:val="both"/>
      </w:pPr>
      <w:r>
        <w:rPr/>
        <w:t xml:space="preserve"/>
      </w:r>
    </w:p>
    <w:p>
      <w:pPr>
        <w:jc w:val="both"/>
      </w:pPr>
      <w:r>
        <w:rPr/>
        <w:t xml:space="preserve">4. 缺失的考虑点：文章是否考虑了其他因素对多源对抗迁移学习在超声图像分割中应用效果的影响？例如，数据质量、样本大小、模型选择等因素是否被充分考虑？</w:t>
      </w:r>
    </w:p>
    <w:p>
      <w:pPr>
        <w:jc w:val="both"/>
      </w:pPr>
      <w:r>
        <w:rPr/>
        <w:t xml:space="preserve"/>
      </w:r>
    </w:p>
    <w:p>
      <w:pPr>
        <w:jc w:val="both"/>
      </w:pPr>
      <w:r>
        <w:rPr/>
        <w:t xml:space="preserve">5. 所提出主张的缺失证据：如果文章主张多源对抗迁移学习在超声图像分割中具有显著优势，是否提供了足够的实验证据来支持这一主张？是否有与其他方法进行比较的实验结果？</w:t>
      </w:r>
    </w:p>
    <w:p>
      <w:pPr>
        <w:jc w:val="both"/>
      </w:pPr>
      <w:r>
        <w:rPr/>
        <w:t xml:space="preserve"/>
      </w:r>
    </w:p>
    <w:p>
      <w:pPr>
        <w:jc w:val="both"/>
      </w:pPr>
      <w:r>
        <w:rPr/>
        <w:t xml:space="preserve">6. 未探索的反驳：文章是否提及了可能存在的批评观点或反对意见，并对其进行了充分讨论和回应？是否考虑到了其他方法或技术的潜在优势或局限性？</w:t>
      </w:r>
    </w:p>
    <w:p>
      <w:pPr>
        <w:jc w:val="both"/>
      </w:pPr>
      <w:r>
        <w:rPr/>
        <w:t xml:space="preserve"/>
      </w:r>
    </w:p>
    <w:p>
      <w:pPr>
        <w:jc w:val="both"/>
      </w:pPr>
      <w:r>
        <w:rPr/>
        <w:t xml:space="preserve">7. 宣传内容和偏袒：文章是否存在过度宣传某种方法或技术的倾向？是否存在对多源对抗迁移学习在超声图像分割中的过度赞美或偏袒？</w:t>
      </w:r>
    </w:p>
    <w:p>
      <w:pPr>
        <w:jc w:val="both"/>
      </w:pPr>
      <w:r>
        <w:rPr/>
        <w:t xml:space="preserve"/>
      </w:r>
    </w:p>
    <w:p>
      <w:pPr>
        <w:jc w:val="both"/>
      </w:pPr>
      <w:r>
        <w:rPr/>
        <w:t xml:space="preserve">8. 是否注意到可能的风险：文章是否提及了多源对抗迁移学习在超声图像分割中可能存在的风险或挑战？例如，数据隐私问题、模型泛化能力等。</w:t>
      </w:r>
    </w:p>
    <w:p>
      <w:pPr>
        <w:jc w:val="both"/>
      </w:pPr>
      <w:r>
        <w:rPr/>
        <w:t xml:space="preserve"/>
      </w:r>
    </w:p>
    <w:p>
      <w:pPr>
        <w:jc w:val="both"/>
      </w:pPr>
      <w:r>
        <w:rPr/>
        <w:t xml:space="preserve">9. 平等地呈现双方：文章是否平等地呈现了多源对抗迁移学习在超声图像分割中的优势和局限性？是否提供了充分的信息来帮助读者全面理解该方法？</w:t>
      </w:r>
    </w:p>
    <w:p>
      <w:pPr>
        <w:jc w:val="both"/>
      </w:pPr>
      <w:r>
        <w:rPr/>
        <w:t xml:space="preserve"/>
      </w:r>
    </w:p>
    <w:p>
      <w:pPr>
        <w:jc w:val="both"/>
      </w:pPr>
      <w:r>
        <w:rPr/>
        <w:t xml:space="preserve">以上观点和问题仅供参考，具体批判性分析还需要根据文章内容进行深入思考和讨论。</w:t>
      </w:r>
    </w:p>
    <w:p>
      <w:pPr>
        <w:pStyle w:val="Heading1"/>
      </w:pPr>
      <w:bookmarkStart w:id="5" w:name="_Toc5"/>
      <w:r>
        <w:t>Topics for further research:</w:t>
      </w:r>
      <w:bookmarkEnd w:id="5"/>
    </w:p>
    <w:p>
      <w:pPr>
        <w:spacing w:after="0"/>
        <w:numPr>
          <w:ilvl w:val="0"/>
          <w:numId w:val="2"/>
        </w:numPr>
      </w:pPr>
      <w:r>
        <w:rPr/>
        <w:t xml:space="preserve">作者背景信息
</w:t>
      </w:r>
    </w:p>
    <w:p>
      <w:pPr>
        <w:spacing w:after="0"/>
        <w:numPr>
          <w:ilvl w:val="0"/>
          <w:numId w:val="2"/>
        </w:numPr>
      </w:pPr>
      <w:r>
        <w:rPr/>
        <w:t xml:space="preserve">其他方法或技术的忽视
</w:t>
      </w:r>
    </w:p>
    <w:p>
      <w:pPr>
        <w:spacing w:after="0"/>
        <w:numPr>
          <w:ilvl w:val="0"/>
          <w:numId w:val="2"/>
        </w:numPr>
      </w:pPr>
      <w:r>
        <w:rPr/>
        <w:t xml:space="preserve">有效性和优势的证据
</w:t>
      </w:r>
    </w:p>
    <w:p>
      <w:pPr>
        <w:spacing w:after="0"/>
        <w:numPr>
          <w:ilvl w:val="0"/>
          <w:numId w:val="2"/>
        </w:numPr>
      </w:pPr>
      <w:r>
        <w:rPr/>
        <w:t xml:space="preserve">其他因素的考虑
</w:t>
      </w:r>
    </w:p>
    <w:p>
      <w:pPr>
        <w:spacing w:after="0"/>
        <w:numPr>
          <w:ilvl w:val="0"/>
          <w:numId w:val="2"/>
        </w:numPr>
      </w:pPr>
      <w:r>
        <w:rPr/>
        <w:t xml:space="preserve">实验证据和比较结果
</w:t>
      </w:r>
    </w:p>
    <w:p>
      <w:pPr>
        <w:spacing w:after="0"/>
        <w:numPr>
          <w:ilvl w:val="0"/>
          <w:numId w:val="2"/>
        </w:numPr>
      </w:pPr>
      <w:r>
        <w:rPr/>
        <w:t xml:space="preserve">反驳观点和其他方法的优势或局限性
</w:t>
      </w:r>
    </w:p>
    <w:p>
      <w:pPr>
        <w:spacing w:after="0"/>
        <w:numPr>
          <w:ilvl w:val="0"/>
          <w:numId w:val="2"/>
        </w:numPr>
      </w:pPr>
      <w:r>
        <w:rPr/>
        <w:t xml:space="preserve">宣传内容和偏袒
</w:t>
      </w:r>
    </w:p>
    <w:p>
      <w:pPr>
        <w:spacing w:after="0"/>
        <w:numPr>
          <w:ilvl w:val="0"/>
          <w:numId w:val="2"/>
        </w:numPr>
      </w:pPr>
      <w:r>
        <w:rPr/>
        <w:t xml:space="preserve">风险和挑战
</w:t>
      </w:r>
    </w:p>
    <w:p>
      <w:pPr>
        <w:numPr>
          <w:ilvl w:val="0"/>
          <w:numId w:val="2"/>
        </w:numPr>
      </w:pPr>
      <w:r>
        <w:rPr/>
        <w:t xml:space="preserve">平等地呈现优势和局限性</w:t>
      </w:r>
    </w:p>
    <w:p>
      <w:pPr>
        <w:pStyle w:val="Heading1"/>
      </w:pPr>
      <w:bookmarkStart w:id="6" w:name="_Toc6"/>
      <w:r>
        <w:t>Report location:</w:t>
      </w:r>
      <w:bookmarkEnd w:id="6"/>
    </w:p>
    <w:p>
      <w:hyperlink r:id="rId8" w:history="1">
        <w:r>
          <w:rPr>
            <w:color w:val="2980b9"/>
            <w:u w:val="single"/>
          </w:rPr>
          <w:t xml:space="preserve">https://www.fullpicture.app/item/c45d3c6d4f5faa2d2f3f6f267e50e945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B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8494623006932" TargetMode="External"/><Relationship Id="rId8" Type="http://schemas.openxmlformats.org/officeDocument/2006/relationships/hyperlink" Target="https://www.fullpicture.app/item/c45d3c6d4f5faa2d2f3f6f267e50e9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2023-08-07T06:03:58+02:00</dcterms:created>
  <dcterms:modified xsi:type="dcterms:W3CDTF">2023-08-07T06:03:58+02:00</dcterms:modified>
</cp:coreProperties>
</file>

<file path=docProps/custom.xml><?xml version="1.0" encoding="utf-8"?>
<Properties xmlns="http://schemas.openxmlformats.org/officeDocument/2006/custom-properties" xmlns:vt="http://schemas.openxmlformats.org/officeDocument/2006/docPropsVTypes"/>
</file>