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Homomorphic Encryption-Based Reversible Data Hiding for 3D Mesh Models | SpringerLink</w:t>
      </w:r>
      <w:br/>
      <w:hyperlink r:id="rId7" w:history="1">
        <w:r>
          <w:rPr>
            <w:color w:val="2980b9"/>
            <w:u w:val="single"/>
          </w:rPr>
          <w:t xml:space="preserve">https://link.springer.com/article/10.1007/s13369-018-3354-4</w:t>
        </w:r>
      </w:hyperlink>
    </w:p>
    <w:p>
      <w:pPr>
        <w:pStyle w:val="Heading1"/>
      </w:pPr>
      <w:bookmarkStart w:id="2" w:name="_Toc2"/>
      <w:r>
        <w:t>Article summary:</w:t>
      </w:r>
      <w:bookmarkEnd w:id="2"/>
    </w:p>
    <w:p>
      <w:pPr>
        <w:jc w:val="both"/>
      </w:pPr>
      <w:r>
        <w:rPr/>
        <w:t xml:space="preserve">1. The article discusses the use of homomorphic encryption-based reversible data hiding for 3D mesh models.</w:t>
      </w:r>
    </w:p>
    <w:p>
      <w:pPr>
        <w:jc w:val="both"/>
      </w:pPr>
      <w:r>
        <w:rPr/>
        <w:t xml:space="preserve">2. It reviews existing methods such as digital watermarking, steganography, and probabilistic XOR secret sharing in wavelet transform domain.</w:t>
      </w:r>
    </w:p>
    <w:p>
      <w:pPr>
        <w:jc w:val="both"/>
      </w:pPr>
      <w:r>
        <w:rPr/>
        <w:t xml:space="preserve">3. It also introduces new techniques such as generalized integer transformation, prediction-error based reversible watermarking, recursive histogram modification, and optimal transition probability of reversible data hiding.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topic of homomorphic encryption-based reversible data hiding for 3D mesh models. The authors provide a comprehensive overview of existing methods and introduce new techniques that are relevant to the topic. They also provide citations to support their claims and back up their arguments with evidence from other sources. </w:t>
      </w:r>
    </w:p>
    <w:p>
      <w:pPr>
        <w:jc w:val="both"/>
      </w:pPr>
      <w:r>
        <w:rPr/>
        <w:t xml:space="preserve">The article does not appear to be biased or one-sided in its reporting; it presents both sides equally and provides counterarguments where appropriate. There is no promotional content or partiality present in the article either; it is purely focused on providing an objective overview of the topic at hand. Furthermore, possible risks associated with the use of homomorphic encryption-based reversible data hiding are noted throughout the article, which adds to its trustworthiness and reliability. </w:t>
      </w:r>
    </w:p>
    <w:p>
      <w:pPr>
        <w:jc w:val="both"/>
      </w:pPr>
      <w:r>
        <w:rPr/>
        <w:t xml:space="preserve">In conclusion, this article is reliable and trustworthy in its presentation of homomorphic encryption-based reversible data hiding for 3D mesh models.</w:t>
      </w:r>
    </w:p>
    <w:p>
      <w:pPr>
        <w:pStyle w:val="Heading1"/>
      </w:pPr>
      <w:bookmarkStart w:id="5" w:name="_Toc5"/>
      <w:r>
        <w:t>Topics for further research:</w:t>
      </w:r>
      <w:bookmarkEnd w:id="5"/>
    </w:p>
    <w:p>
      <w:pPr>
        <w:spacing w:after="0"/>
        <w:numPr>
          <w:ilvl w:val="0"/>
          <w:numId w:val="2"/>
        </w:numPr>
      </w:pPr>
      <w:r>
        <w:rPr/>
        <w:t xml:space="preserve">Homomorphic encryption security</w:t>
      </w:r>
    </w:p>
    <w:p>
      <w:pPr>
        <w:spacing w:after="0"/>
        <w:numPr>
          <w:ilvl w:val="0"/>
          <w:numId w:val="2"/>
        </w:numPr>
      </w:pPr>
      <w:r>
        <w:rPr/>
        <w:t xml:space="preserve">Reversible data hiding techniques</w:t>
      </w:r>
    </w:p>
    <w:p>
      <w:pPr>
        <w:spacing w:after="0"/>
        <w:numPr>
          <w:ilvl w:val="0"/>
          <w:numId w:val="2"/>
        </w:numPr>
      </w:pPr>
      <w:r>
        <w:rPr/>
        <w:t xml:space="preserve">3D mesh models</w:t>
      </w:r>
    </w:p>
    <w:p>
      <w:pPr>
        <w:spacing w:after="0"/>
        <w:numPr>
          <w:ilvl w:val="0"/>
          <w:numId w:val="2"/>
        </w:numPr>
      </w:pPr>
      <w:r>
        <w:rPr/>
        <w:t xml:space="preserve">Privacy preserving techniques</w:t>
      </w:r>
    </w:p>
    <w:p>
      <w:pPr>
        <w:spacing w:after="0"/>
        <w:numPr>
          <w:ilvl w:val="0"/>
          <w:numId w:val="2"/>
        </w:numPr>
      </w:pPr>
      <w:r>
        <w:rPr/>
        <w:t xml:space="preserve">Data privacy protection</w:t>
      </w:r>
    </w:p>
    <w:p>
      <w:pPr>
        <w:numPr>
          <w:ilvl w:val="0"/>
          <w:numId w:val="2"/>
        </w:numPr>
      </w:pPr>
      <w:r>
        <w:rPr/>
        <w:t xml:space="preserve">Data security protocols</w:t>
      </w:r>
    </w:p>
    <w:p>
      <w:pPr>
        <w:pStyle w:val="Heading1"/>
      </w:pPr>
      <w:bookmarkStart w:id="6" w:name="_Toc6"/>
      <w:r>
        <w:t>Report location:</w:t>
      </w:r>
      <w:bookmarkEnd w:id="6"/>
    </w:p>
    <w:p>
      <w:hyperlink r:id="rId8" w:history="1">
        <w:r>
          <w:rPr>
            <w:color w:val="2980b9"/>
            <w:u w:val="single"/>
          </w:rPr>
          <w:t xml:space="preserve">https://www.fullpicture.app/item/c4ce1474f77468e56eacc18e7cfed2ac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723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369-018-3354-4" TargetMode="External"/><Relationship Id="rId8" Type="http://schemas.openxmlformats.org/officeDocument/2006/relationships/hyperlink" Target="https://www.fullpicture.app/item/c4ce1474f77468e56eacc18e7cfed2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2023-02-23T07:55:58+01:00</dcterms:created>
  <dcterms:modified xsi:type="dcterms:W3CDTF">2023-02-23T07:55:58+01:00</dcterms:modified>
</cp:coreProperties>
</file>

<file path=docProps/custom.xml><?xml version="1.0" encoding="utf-8"?>
<Properties xmlns="http://schemas.openxmlformats.org/officeDocument/2006/custom-properties" xmlns:vt="http://schemas.openxmlformats.org/officeDocument/2006/docPropsVTypes"/>
</file>