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提高清障施救能力确保高速公路安全畅通 - 百度学术</w:t></w:r><w:br/><w:hyperlink r:id="rId7" w:history="1"><w:r><w:rPr><w:color w:val="2980b9"/><w:u w:val="single"/></w:rPr><w:t xml:space="preserve">https://xueshu.baidu.com/usercenter/paper/show?paperid=9ee1a6243c3a0c6934368628e879ace0&site=xueshu_se</w:t></w:r></w:hyperlink></w:p><w:p><w:pPr><w:pStyle w:val="Heading1"/></w:pPr><w:bookmarkStart w:id="2" w:name="_Toc2"/><w:r><w:t>Article summary:</w:t></w:r><w:bookmarkEnd w:id="2"/></w:p><w:p><w:pPr><w:jc w:val="both"/></w:pPr><w:r><w:rPr/><w:t xml:space="preserve">1. The formation of the &quot;two vertical and three horizontal&quot; main network of highways in Fujian Province has made it an important passage for transportation and travel.</w:t></w:r></w:p><w:p><w:pPr><w:jc w:val="both"/></w:pPr><w:r><w:rPr/><w:t xml:space="preserve">2. Unexpected events such as traffic accidents, bad weather, road construction, and major traffic security tasks can lead to congestion on highways, affecting people's travel and raising questions about the speed of highway passage and management level.</w:t></w:r></w:p><w:p><w:pPr><w:jc w:val="both"/></w:pPr><w:r><w:rPr/><w:t xml:space="preserve">3. It is an important issue for current highway management to effectively improve clearance and rescue levels, shorten road closure time, and improve road passage capacity.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It provides a clear overview of the situation in Fujian Province regarding the development of its highway network, as well as the potential issues that may arise due to unexpected events such as traffic accidents or bad weather. The article also presents a clear solution to these issues by suggesting ways to improve clearance and rescue levels, shorten road closure times, and increase road passage capacity. </w:t></w:r></w:p><w:p><w:pPr><w:jc w:val="both"/></w:pPr><w:r><w:rPr/><w:t xml:space="preserve">However, there are some potential biases present in the article that should be noted. For example, while it does mention potential risks associated with highway travel (such as traffic accidents), it does not provide any detailed information on how these risks can be mitigated or avoided. Additionally, while the article does suggest ways to improve clearance and rescue levels, it does not provide any evidence or data to support these claims. Furthermore, there is no discussion of possible counterarguments or alternative solutions that could be explored in order to address the issue at hand. Finally, there is no indication that both sides of the argument have been presented equally; instead, only one side (i.e., improving clearance and rescue levels) is discussed in detail without exploring other possible solutions or perspectives on the matter.</w:t></w:r></w:p><w:p><w:pPr><w:pStyle w:val="Heading1"/></w:pPr><w:bookmarkStart w:id="5" w:name="_Toc5"/><w:r><w:t>Topics for further research:</w:t></w:r><w:bookmarkEnd w:id="5"/></w:p><w:p><w:pPr><w:spacing w:after="0"/><w:numPr><w:ilvl w:val="0"/><w:numId w:val="2"/></w:numPr></w:pPr><w:r><w:rPr/><w:t xml:space="preserve">Traffic accident prevention strategies </w:t></w:r></w:p><w:p><w:pPr><w:spacing w:after="0"/><w:numPr><w:ilvl w:val="0"/><w:numId w:val="2"/></w:numPr></w:pPr><w:r><w:rPr/><w:t xml:space="preserve">Road closure time reduction methods </w:t></w:r></w:p><w:p><w:pPr><w:spacing w:after="0"/><w:numPr><w:ilvl w:val="0"/><w:numId w:val="2"/></w:numPr></w:pPr><w:r><w:rPr/><w:t xml:space="preserve">Increasing road passage capacity solutions </w:t></w:r></w:p><w:p><w:pPr><w:spacing w:after="0"/><w:numPr><w:ilvl w:val="0"/><w:numId w:val="2"/></w:numPr></w:pPr><w:r><w:rPr/><w:t xml:space="preserve">Highway safety measures </w:t></w:r></w:p><w:p><w:pPr><w:spacing w:after="0"/><w:numPr><w:ilvl w:val="0"/><w:numId w:val="2"/></w:numPr></w:pPr><w:r><w:rPr/><w:t xml:space="preserve">Alternative solutions for highway development </w:t></w:r></w:p><w:p><w:pPr><w:numPr><w:ilvl w:val="0"/><w:numId w:val="2"/></w:numPr></w:pPr><w:r><w:rPr/><w:t xml:space="preserve">Counterarguments to highway development in Fujian Province</w:t></w:r></w:p><w:p><w:pPr><w:pStyle w:val="Heading1"/></w:pPr><w:bookmarkStart w:id="6" w:name="_Toc6"/><w:r><w:t>Report location:</w:t></w:r><w:bookmarkEnd w:id="6"/></w:p><w:p><w:hyperlink r:id="rId8" w:history="1"><w:r><w:rPr><w:color w:val="2980b9"/><w:u w:val="single"/></w:rPr><w:t xml:space="preserve">https://www.fullpicture.app/item/c506f4294e9aee3ead66f0a5491b6c3e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1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9ee1a6243c3a0c6934368628e879ace0&amp;site=xueshu_se" TargetMode="External"/><Relationship Id="rId8" Type="http://schemas.openxmlformats.org/officeDocument/2006/relationships/hyperlink" Target="https://www.fullpicture.app/item/c506f4294e9aee3ead66f0a5491b6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2023-02-23T17:36:26+01:00</dcterms:created>
  <dcterms:modified xsi:type="dcterms:W3CDTF">2023-02-23T17:36:26+01:00</dcterms:modified>
</cp:coreProperties>
</file>

<file path=docProps/custom.xml><?xml version="1.0" encoding="utf-8"?>
<Properties xmlns="http://schemas.openxmlformats.org/officeDocument/2006/custom-properties" xmlns:vt="http://schemas.openxmlformats.org/officeDocument/2006/docPropsVTypes"/>
</file>