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Trotsky’s Struggle against Stalin | The National WWII Museum | New Orleans</w:t>
      </w:r>
      <w:br/>
      <w:hyperlink r:id="rId7" w:history="1">
        <w:r>
          <w:rPr>
            <w:color w:val="2980b9"/>
            <w:u w:val="single"/>
          </w:rPr>
          <w:t xml:space="preserve">https://www.nationalww2museum.org/war/articles/trotskys-struggle-against-stalin</w:t>
        </w:r>
      </w:hyperlink>
    </w:p>
    <w:p>
      <w:pPr>
        <w:pStyle w:val="Heading1"/>
      </w:pPr>
      <w:bookmarkStart w:id="2" w:name="_Toc2"/>
      <w:r>
        <w:t>Article summary:</w:t>
      </w:r>
      <w:bookmarkEnd w:id="2"/>
    </w:p>
    <w:p>
      <w:pPr>
        <w:jc w:val="both"/>
      </w:pPr>
      <w:r>
        <w:rPr/>
        <w:t xml:space="preserve">1. Leon Trotsky was murdered by Ramón Mercader, a young Spaniard in the hire of Joseph Stalin’s secret police, on August 20, 1940.</w:t>
      </w:r>
    </w:p>
    <w:p>
      <w:pPr>
        <w:jc w:val="both"/>
      </w:pPr>
      <w:r>
        <w:rPr/>
        <w:t xml:space="preserve">2. Trotsky was born Leon Davidovich Bronstein to a family of Jewish farmers in Ukraine and embraced Marxism at the age of 18.</w:t>
      </w:r>
    </w:p>
    <w:p>
      <w:pPr>
        <w:jc w:val="both"/>
      </w:pPr>
      <w:r>
        <w:rPr/>
        <w:t xml:space="preserve">3. Trotsky's struggle against Stalin and Stalinism was a crucial part of his life’s final decade, during which he worked closely with Lenin to overthrow the ruling Provisional Government and led the Red Army to victory in the Russian Civil War.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accurate overview of Leon Trotsky's life and struggle against Stalinism. The article is well-researched and provides detailed information about Trotsky's life, including his early involvement in Russian socialist politics, his role in the 1905 Revolution, his exile following Tsar Nicholas II’s crackdown on left-wing radicals, his return to Russia during the 1917 revolution, his work with Lenin to overthrow the ruling Provisional Government, and his leadership of the Red Army during the Russian Civil War. The article also mentions Trotsky's theory of "permanent revolution" and its implications for worldwide workers' revolution. </w:t>
      </w:r>
    </w:p>
    <w:p>
      <w:pPr>
        <w:jc w:val="both"/>
      </w:pPr>
      <w:r>
        <w:rPr/>
        <w:t xml:space="preserve">The article does not appear to be biased or one-sided as it presents both sides fairly without any promotional content or partiality. It also does not present any unsupported claims or missing points of consideration that could lead readers astray from understanding the full story behind Trotsky's struggle against Stalinism. Furthermore, there are no risks noted in this article that could potentially mislead readers into believing false information about Trotsky or Stalinism. All in all, this article is reliable and trustworthy as it provides an accurate overview of Leon Trotsky's life and struggle against Stalinism without any bias or one-sidedness.</w:t>
      </w:r>
    </w:p>
    <w:p>
      <w:pPr>
        <w:pStyle w:val="Heading1"/>
      </w:pPr>
      <w:bookmarkStart w:id="5" w:name="_Toc5"/>
      <w:r>
        <w:t>Topics for further research:</w:t>
      </w:r>
      <w:bookmarkEnd w:id="5"/>
    </w:p>
    <w:p>
      <w:pPr>
        <w:spacing w:after="0"/>
        <w:numPr>
          <w:ilvl w:val="0"/>
          <w:numId w:val="2"/>
        </w:numPr>
      </w:pPr>
      <w:r>
        <w:rPr/>
        <w:t xml:space="preserve">Trotsky's exile from Russia</w:t>
      </w:r>
    </w:p>
    <w:p>
      <w:pPr>
        <w:spacing w:after="0"/>
        <w:numPr>
          <w:ilvl w:val="0"/>
          <w:numId w:val="2"/>
        </w:numPr>
      </w:pPr>
      <w:r>
        <w:rPr/>
        <w:t xml:space="preserve">Trotsky's role in the 1917 Revolution</w:t>
      </w:r>
    </w:p>
    <w:p>
      <w:pPr>
        <w:spacing w:after="0"/>
        <w:numPr>
          <w:ilvl w:val="0"/>
          <w:numId w:val="2"/>
        </w:numPr>
      </w:pPr>
      <w:r>
        <w:rPr/>
        <w:t xml:space="preserve">Trotsky's leadership of the Red Army</w:t>
      </w:r>
    </w:p>
    <w:p>
      <w:pPr>
        <w:spacing w:after="0"/>
        <w:numPr>
          <w:ilvl w:val="0"/>
          <w:numId w:val="2"/>
        </w:numPr>
      </w:pPr>
      <w:r>
        <w:rPr/>
        <w:t xml:space="preserve">Trotsky's theory of permanent revolution</w:t>
      </w:r>
    </w:p>
    <w:p>
      <w:pPr>
        <w:spacing w:after="0"/>
        <w:numPr>
          <w:ilvl w:val="0"/>
          <w:numId w:val="2"/>
        </w:numPr>
      </w:pPr>
      <w:r>
        <w:rPr/>
        <w:t xml:space="preserve">Trotsky's struggle against Stalinism</w:t>
      </w:r>
    </w:p>
    <w:p>
      <w:pPr>
        <w:numPr>
          <w:ilvl w:val="0"/>
          <w:numId w:val="2"/>
        </w:numPr>
      </w:pPr>
      <w:r>
        <w:rPr/>
        <w:t xml:space="preserve">Impact of Trotsky's ideas on worldwide workers' revolution</w:t>
      </w:r>
    </w:p>
    <w:p>
      <w:pPr>
        <w:pStyle w:val="Heading1"/>
      </w:pPr>
      <w:bookmarkStart w:id="6" w:name="_Toc6"/>
      <w:r>
        <w:t>Report location:</w:t>
      </w:r>
      <w:bookmarkEnd w:id="6"/>
    </w:p>
    <w:p>
      <w:hyperlink r:id="rId8" w:history="1">
        <w:r>
          <w:rPr>
            <w:color w:val="2980b9"/>
            <w:u w:val="single"/>
          </w:rPr>
          <w:t xml:space="preserve">https://www.fullpicture.app/item/c51c91e50f05fe78b25487b783be61f8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1281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ionalww2museum.org/war/articles/trotskys-struggle-against-stalin" TargetMode="External"/><Relationship Id="rId8" Type="http://schemas.openxmlformats.org/officeDocument/2006/relationships/hyperlink" Target="https://www.fullpicture.app/item/c51c91e50f05fe78b25487b783be61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2023-02-22T00:37:45+01:00</dcterms:created>
  <dcterms:modified xsi:type="dcterms:W3CDTF">2023-02-22T00:37:45+01:00</dcterms:modified>
</cp:coreProperties>
</file>

<file path=docProps/custom.xml><?xml version="1.0" encoding="utf-8"?>
<Properties xmlns="http://schemas.openxmlformats.org/officeDocument/2006/custom-properties" xmlns:vt="http://schemas.openxmlformats.org/officeDocument/2006/docPropsVTypes"/>
</file>