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HoLEP Surgery Risks Benefits</w:t>
      </w:r>
      <w:br/>
      <w:hyperlink r:id="rId7" w:history="1">
        <w:r>
          <w:rPr>
            <w:color w:val="2980b9"/>
            <w:u w:val="single"/>
          </w:rPr>
          <w:t xml:space="preserve">https://chat.openai.com/chat</w:t>
        </w:r>
      </w:hyperlink>
    </w:p>
    <w:p>
      <w:pPr>
        <w:pStyle w:val="Heading1"/>
      </w:pPr>
      <w:bookmarkStart w:id="2" w:name="_Toc2"/>
      <w:r>
        <w:t>Article summary:</w:t>
      </w:r>
      <w:bookmarkEnd w:id="2"/>
    </w:p>
    <w:p>
      <w:pPr>
        <w:jc w:val="both"/>
      </w:pPr>
      <w:r>
        <w:rPr/>
        <w:t xml:space="preserve">1. Holmium Laser Enucleation of the Prostate (HoLEP) is a minimally invasive procedure that can remove more prostate tissue than traditional methods and typically has less bleeding and shorter hospital stays.</w:t>
      </w:r>
    </w:p>
    <w:p>
      <w:pPr>
        <w:jc w:val="both"/>
      </w:pPr>
      <w:r>
        <w:rPr/>
        <w:t xml:space="preserve">2. There are some risks associated with HoLEP, including recovery with a catheter in place for irrigation and drainage, retrograde ejaculation, temporary burning, bleeding, and frequent urination, temporary loss of urinary control, injury to the urethra, urinary tract infections, difficulty passing urine, finding unsuspected cancer in the removed tissue, re-growth of the prostate, treatment not relieving all symptoms, permanent loss of urinary control, bleeding requiring a blood transfusion or a return to theatre, anaesthetic or cardiovascular complications.</w:t>
      </w:r>
    </w:p>
    <w:p>
      <w:pPr>
        <w:jc w:val="both"/>
      </w:pPr>
      <w:r>
        <w:rPr/>
        <w:t xml:space="preserve">3. HoLEP procedures are currently being scheduled for the end of this year or early next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Holmium Laser Enucleation of the Prostate (HoLEP), a minimally invasive procedure that can remove more prostate tissue than traditional methods and typically has less bleeding and shorter hospital stays. The article also outlines some potential risks associated with HoLEP such as recovery with a catheter in place for irrigation and drainage; retrograde ejaculation; temporary burning; bleeding; frequent urination; temporary loss of urinary control; injury to the urethra; urinary tract infections; difficulty passing urine; finding unsuspected cancer in the removed tissue; re-growth of the prostate; treatment not relieving all symptoms; permanent loss of urinary control; bleeding requiring a blood transfusion or a return to theatre; anaesthetic or cardiovascular complications. </w:t>
      </w:r>
    </w:p>
    <w:p>
      <w:pPr>
        <w:jc w:val="both"/>
      </w:pPr>
      <w:r>
        <w:rPr/>
        <w:t xml:space="preserve">The article appears to be reliable as it is written by an NHS consultant who is likely knowledgeable about HoLEP surgery. The article does provide information on potential risks associated with HoLEP but does not explore any counterarguments or present both sides equally. Additionally, there is no mention of any potential benefits from undergoing HoLEP surgery which could be seen as biased reporting. Furthermore, there is no evidence provided to support any claims made in the article which could lead readers to question its trustworthiness. </w:t>
      </w:r>
    </w:p>
    <w:p>
      <w:pPr>
        <w:jc w:val="both"/>
      </w:pPr>
      <w:r>
        <w:rPr/>
        <w:t xml:space="preserve">In conclusion, while this article appears to be reliable due to its source being an NHS consultant who likely has knowledge about HoLEP surgery, it does lack evidence for its claims and fails to explore counterarguments or present both sides equally which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Benefits of Holmium Laser Enucleation of the Prostate</w:t>
      </w:r>
    </w:p>
    <w:p>
      <w:pPr>
        <w:spacing w:after="0"/>
        <w:numPr>
          <w:ilvl w:val="0"/>
          <w:numId w:val="2"/>
        </w:numPr>
      </w:pPr>
      <w:r>
        <w:rPr/>
        <w:t xml:space="preserve">Long-term effects of Holmium Laser Enucleation of the Prostate</w:t>
      </w:r>
    </w:p>
    <w:p>
      <w:pPr>
        <w:spacing w:after="0"/>
        <w:numPr>
          <w:ilvl w:val="0"/>
          <w:numId w:val="2"/>
        </w:numPr>
      </w:pPr>
      <w:r>
        <w:rPr/>
        <w:t xml:space="preserve">Patient experience with Holmium Laser Enucleation of the Prostate</w:t>
      </w:r>
    </w:p>
    <w:p>
      <w:pPr>
        <w:spacing w:after="0"/>
        <w:numPr>
          <w:ilvl w:val="0"/>
          <w:numId w:val="2"/>
        </w:numPr>
      </w:pPr>
      <w:r>
        <w:rPr/>
        <w:t xml:space="preserve">Alternatives to Holmium Laser Enucleation of the Prostate</w:t>
      </w:r>
    </w:p>
    <w:p>
      <w:pPr>
        <w:spacing w:after="0"/>
        <w:numPr>
          <w:ilvl w:val="0"/>
          <w:numId w:val="2"/>
        </w:numPr>
      </w:pPr>
      <w:r>
        <w:rPr/>
        <w:t xml:space="preserve">Success rates of Holmium Laser Enucleation of the Prostate</w:t>
      </w:r>
    </w:p>
    <w:p>
      <w:pPr>
        <w:numPr>
          <w:ilvl w:val="0"/>
          <w:numId w:val="2"/>
        </w:numPr>
      </w:pPr>
      <w:r>
        <w:rPr/>
        <w:t xml:space="preserve">Cost of Holmium Laser Enucleation of the Prostate</w:t>
      </w:r>
    </w:p>
    <w:p>
      <w:pPr>
        <w:pStyle w:val="Heading1"/>
      </w:pPr>
      <w:bookmarkStart w:id="6" w:name="_Toc6"/>
      <w:r>
        <w:t>Report location:</w:t>
      </w:r>
      <w:bookmarkEnd w:id="6"/>
    </w:p>
    <w:p>
      <w:hyperlink r:id="rId8" w:history="1">
        <w:r>
          <w:rPr>
            <w:color w:val="2980b9"/>
            <w:u w:val="single"/>
          </w:rPr>
          <w:t xml:space="preserve">https://www.fullpicture.app/item/c52214c79893cc34d555a5ad59e3229a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6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 TargetMode="External"/><Relationship Id="rId8" Type="http://schemas.openxmlformats.org/officeDocument/2006/relationships/hyperlink" Target="https://www.fullpicture.app/item/c52214c79893cc34d555a5ad59e32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2023-02-19T09:49:08+01:00</dcterms:created>
  <dcterms:modified xsi:type="dcterms:W3CDTF">2023-02-19T09:49:08+01:00</dcterms:modified>
</cp:coreProperties>
</file>

<file path=docProps/custom.xml><?xml version="1.0" encoding="utf-8"?>
<Properties xmlns="http://schemas.openxmlformats.org/officeDocument/2006/custom-properties" xmlns:vt="http://schemas.openxmlformats.org/officeDocument/2006/docPropsVTypes"/>
</file>