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Algorithm for Processing Interferometric Data-Stacks: SqueeSAR | IEEE Journals &amp; Magazine | IEEE Xplore</w:t>
      </w:r>
      <w:br/>
      <w:hyperlink r:id="rId7" w:history="1">
        <w:r>
          <w:rPr>
            <w:color w:val="2980b9"/>
            <w:u w:val="single"/>
          </w:rPr>
          <w:t xml:space="preserve">https://ieeexplore.ieee.org/abstract/document/5765671</w:t>
        </w:r>
      </w:hyperlink>
    </w:p>
    <w:p>
      <w:pPr>
        <w:pStyle w:val="Heading1"/>
      </w:pPr>
      <w:bookmarkStart w:id="2" w:name="_Toc2"/>
      <w:r>
        <w:t>Article summary:</w:t>
      </w:r>
      <w:bookmarkEnd w:id="2"/>
    </w:p>
    <w:p>
      <w:pPr>
        <w:jc w:val="both"/>
      </w:pPr>
      <w:r>
        <w:rPr/>
        <w:t xml:space="preserve">1. The Permanent Scatterer (PS) technique has been used since the late 1990s for processing multi-temporal radar acquisitions.</w:t>
      </w:r>
    </w:p>
    <w:p>
      <w:pPr>
        <w:jc w:val="both"/>
      </w:pPr>
      <w:r>
        <w:rPr/>
        <w:t xml:space="preserve">2. PSInSAR is the first of a family of technologies now referred to as Persistent Scatterer Interferometry (PSI).</w:t>
      </w:r>
    </w:p>
    <w:p>
      <w:pPr>
        <w:jc w:val="both"/>
      </w:pPr>
      <w:r>
        <w:rPr/>
        <w:t xml:space="preserve">3. This article introduces a new algorithm for processing interferometric data-stacks called SqueeSAR.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and unbiased manner, providing a clear overview of the Permanent Scatterer (PS) technique and its application in interferometric synthetic aperture radar (InSAR). The article also introduces a new algorithm for processing interferometric data-stacks called SqueeSAR, which is described in detail. The authors provide evidence to support their claims, citing relevant research papers and studies. Furthermore, they discuss potential risks associated with the use of this algorithm, such as errors due to atmospheric effects or temporal decorrelation. </w:t>
      </w:r>
    </w:p>
    <w:p>
      <w:pPr>
        <w:jc w:val="both"/>
      </w:pPr>
      <w:r>
        <w:rPr/>
        <w:t xml:space="preserve">The article does not appear to be biased or one-sided in any way, nor does it contain any promotional content or partiality. All points are presented equally and all claims are supported by evidence. There are no missing points of consideration or unexplored counterarguments that could affect the trustworthiness and reliability of the article.</w:t>
      </w:r>
    </w:p>
    <w:p>
      <w:pPr>
        <w:pStyle w:val="Heading1"/>
      </w:pPr>
      <w:bookmarkStart w:id="5" w:name="_Toc5"/>
      <w:r>
        <w:t>Topics for further research:</w:t>
      </w:r>
      <w:bookmarkEnd w:id="5"/>
    </w:p>
    <w:p>
      <w:pPr>
        <w:spacing w:after="0"/>
        <w:numPr>
          <w:ilvl w:val="0"/>
          <w:numId w:val="2"/>
        </w:numPr>
      </w:pPr>
      <w:r>
        <w:rPr/>
        <w:t xml:space="preserve">InSAR data processing techniques</w:t>
      </w:r>
    </w:p>
    <w:p>
      <w:pPr>
        <w:spacing w:after="0"/>
        <w:numPr>
          <w:ilvl w:val="0"/>
          <w:numId w:val="2"/>
        </w:numPr>
      </w:pPr>
      <w:r>
        <w:rPr/>
        <w:t xml:space="preserve">Permanent scatterer interferometry</w:t>
      </w:r>
    </w:p>
    <w:p>
      <w:pPr>
        <w:spacing w:after="0"/>
        <w:numPr>
          <w:ilvl w:val="0"/>
          <w:numId w:val="2"/>
        </w:numPr>
      </w:pPr>
      <w:r>
        <w:rPr/>
        <w:t xml:space="preserve">SqueeSAR algorithm</w:t>
      </w:r>
    </w:p>
    <w:p>
      <w:pPr>
        <w:spacing w:after="0"/>
        <w:numPr>
          <w:ilvl w:val="0"/>
          <w:numId w:val="2"/>
        </w:numPr>
      </w:pPr>
      <w:r>
        <w:rPr/>
        <w:t xml:space="preserve">Atmospheric effects on InSAR</w:t>
      </w:r>
    </w:p>
    <w:p>
      <w:pPr>
        <w:spacing w:after="0"/>
        <w:numPr>
          <w:ilvl w:val="0"/>
          <w:numId w:val="2"/>
        </w:numPr>
      </w:pPr>
      <w:r>
        <w:rPr/>
        <w:t xml:space="preserve">Temporal decorrelation in InSAR</w:t>
      </w:r>
    </w:p>
    <w:p>
      <w:pPr>
        <w:numPr>
          <w:ilvl w:val="0"/>
          <w:numId w:val="2"/>
        </w:numPr>
      </w:pPr>
      <w:r>
        <w:rPr/>
        <w:t xml:space="preserve">Accuracy of InSAR measurements</w:t>
      </w:r>
    </w:p>
    <w:p>
      <w:pPr>
        <w:pStyle w:val="Heading1"/>
      </w:pPr>
      <w:bookmarkStart w:id="6" w:name="_Toc6"/>
      <w:r>
        <w:t>Report location:</w:t>
      </w:r>
      <w:bookmarkEnd w:id="6"/>
    </w:p>
    <w:p>
      <w:hyperlink r:id="rId8" w:history="1">
        <w:r>
          <w:rPr>
            <w:color w:val="2980b9"/>
            <w:u w:val="single"/>
          </w:rPr>
          <w:t xml:space="preserve">https://www.fullpicture.app/item/c523bbb413ab59efb518893eb40bbdb1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D8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765671" TargetMode="External"/><Relationship Id="rId8" Type="http://schemas.openxmlformats.org/officeDocument/2006/relationships/hyperlink" Target="https://www.fullpicture.app/item/c523bbb413ab59efb518893eb40bb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2023-02-26T13:44:33+01:00</dcterms:created>
  <dcterms:modified xsi:type="dcterms:W3CDTF">2023-02-26T13:44:33+01:00</dcterms:modified>
</cp:coreProperties>
</file>

<file path=docProps/custom.xml><?xml version="1.0" encoding="utf-8"?>
<Properties xmlns="http://schemas.openxmlformats.org/officeDocument/2006/custom-properties" xmlns:vt="http://schemas.openxmlformats.org/officeDocument/2006/docPropsVTypes"/>
</file>