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Florida Governor DeSantis ends 'corporate kingdom' of Walt Disney World | Reuters</w:t>
      </w:r>
      <w:br/>
      <w:hyperlink r:id="rId7" w:history="1">
        <w:r>
          <w:rPr>
            <w:color w:val="2980b9"/>
            <w:u w:val="single"/>
          </w:rPr>
          <w:t xml:space="preserve">https://www.reuters.com/world/us/florida-gov-desantis-signs-bill-asserting-state-oversight-land-around-walt-2023-02-27/</w:t>
        </w:r>
      </w:hyperlink>
    </w:p>
    <w:p>
      <w:pPr>
        <w:pStyle w:val="Heading1"/>
      </w:pPr>
      <w:bookmarkStart w:id="2" w:name="_Toc2"/>
      <w:r>
        <w:t>Article summary:</w:t>
      </w:r>
      <w:bookmarkEnd w:id="2"/>
    </w:p>
    <w:p>
      <w:pPr>
        <w:jc w:val="both"/>
      </w:pPr>
      <w:r>
        <w:rPr/>
        <w:t xml:space="preserve">1. Florida Governor Ron DeSantis has signed a bill that takes control of the special tax district surrounding Walt Disney World, ending its autonomy.</w:t>
      </w:r>
    </w:p>
    <w:p>
      <w:pPr>
        <w:jc w:val="both"/>
      </w:pPr>
      <w:r>
        <w:rPr/>
        <w:t xml:space="preserve">2. The move was seen as retaliation for Disney's public clash with DeSantis over a law restricting classroom instruction of gender and sexual orientation.</w:t>
      </w:r>
    </w:p>
    <w:p>
      <w:pPr>
        <w:jc w:val="both"/>
      </w:pPr>
      <w:r>
        <w:rPr/>
        <w:t xml:space="preserve">3. The new law authorizes the governor to appoint five supervisors to oversee traditional municipal services in the region where Disney World operates.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multiple sources for its claims and presents both sides of the story fairly. It also includes quotes from people involved in the situation, such as Governor DeSantis and Bob Chapek, former CEO of Disney, which adds credibility to the article.</w:t>
      </w:r>
    </w:p>
    <w:p>
      <w:pPr>
        <w:jc w:val="both"/>
      </w:pPr>
      <w:r>
        <w:rPr/>
        <w:t xml:space="preserve">However, there are some potential biases in the article that should be noted. For example, it does not explore any counterarguments or present any evidence for why Disney may have been opposed to the “Don’t Say Gay” measure. Additionally, while it mentions other news stories related to this issue (such as Republican war on 'woke' policies), these stories are not explored in depth and could be seen as promotional content rather than providing additional context or insight into the situation at hand.</w:t>
      </w:r>
    </w:p>
    <w:p>
      <w:pPr>
        <w:jc w:val="both"/>
      </w:pPr>
      <w:r>
        <w:rPr/>
        <w:t xml:space="preserve">Finally, while the article does provide multiple sources for its claims, some of these sources are from Reuters itself (such as Themed Entertainment Association). This could be seen as a conflict of interest since Reuters is reporting on its own source material without providing any external verification or analysis of it.</w:t>
      </w:r>
    </w:p>
    <w:p>
      <w:pPr>
        <w:pStyle w:val="Heading1"/>
      </w:pPr>
      <w:bookmarkStart w:id="5" w:name="_Toc5"/>
      <w:r>
        <w:t>Topics for further research:</w:t>
      </w:r>
      <w:bookmarkEnd w:id="5"/>
    </w:p>
    <w:p>
      <w:pPr>
        <w:spacing w:after="0"/>
        <w:numPr>
          <w:ilvl w:val="0"/>
          <w:numId w:val="2"/>
        </w:numPr>
      </w:pPr>
      <w:r>
        <w:rPr/>
        <w:t xml:space="preserve">Disney's stance on 'Don't Say Gay' measure</w:t>
      </w:r>
    </w:p>
    <w:p>
      <w:pPr>
        <w:spacing w:after="0"/>
        <w:numPr>
          <w:ilvl w:val="0"/>
          <w:numId w:val="2"/>
        </w:numPr>
      </w:pPr>
      <w:r>
        <w:rPr/>
        <w:t xml:space="preserve">Impact of 'Don't Say Gay' measure on LGBTQ+ rights</w:t>
      </w:r>
    </w:p>
    <w:p>
      <w:pPr>
        <w:spacing w:after="0"/>
        <w:numPr>
          <w:ilvl w:val="0"/>
          <w:numId w:val="2"/>
        </w:numPr>
      </w:pPr>
      <w:r>
        <w:rPr/>
        <w:t xml:space="preserve">Republican war on 'woke' policies</w:t>
      </w:r>
    </w:p>
    <w:p>
      <w:pPr>
        <w:spacing w:after="0"/>
        <w:numPr>
          <w:ilvl w:val="0"/>
          <w:numId w:val="2"/>
        </w:numPr>
      </w:pPr>
      <w:r>
        <w:rPr/>
        <w:t xml:space="preserve">Themed Entertainment Association</w:t>
      </w:r>
    </w:p>
    <w:p>
      <w:pPr>
        <w:spacing w:after="0"/>
        <w:numPr>
          <w:ilvl w:val="0"/>
          <w:numId w:val="2"/>
        </w:numPr>
      </w:pPr>
      <w:r>
        <w:rPr/>
        <w:t xml:space="preserve">Disney's response to Florida's 'Don't Say Gay' measure</w:t>
      </w:r>
    </w:p>
    <w:p>
      <w:pPr>
        <w:numPr>
          <w:ilvl w:val="0"/>
          <w:numId w:val="2"/>
        </w:numPr>
      </w:pPr>
      <w:r>
        <w:rPr/>
        <w:t xml:space="preserve">LGBTQ+ rights in Florida</w:t>
      </w:r>
    </w:p>
    <w:p>
      <w:pPr>
        <w:pStyle w:val="Heading1"/>
      </w:pPr>
      <w:bookmarkStart w:id="6" w:name="_Toc6"/>
      <w:r>
        <w:t>Report location:</w:t>
      </w:r>
      <w:bookmarkEnd w:id="6"/>
    </w:p>
    <w:p>
      <w:hyperlink r:id="rId8" w:history="1">
        <w:r>
          <w:rPr>
            <w:color w:val="2980b9"/>
            <w:u w:val="single"/>
          </w:rPr>
          <w:t xml:space="preserve">https://www.fullpicture.app/item/c5635eddc95245db709fbc782d0b4c3a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4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florida-gov-desantis-signs-bill-asserting-state-oversight-land-around-walt-2023-02-27/" TargetMode="External"/><Relationship Id="rId8" Type="http://schemas.openxmlformats.org/officeDocument/2006/relationships/hyperlink" Target="https://www.fullpicture.app/item/c5635eddc95245db709fbc782d0b4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2023-03-01T07:42:28+01:00</dcterms:created>
  <dcterms:modified xsi:type="dcterms:W3CDTF">2023-03-01T07:42:28+01:00</dcterms:modified>
</cp:coreProperties>
</file>

<file path=docProps/custom.xml><?xml version="1.0" encoding="utf-8"?>
<Properties xmlns="http://schemas.openxmlformats.org/officeDocument/2006/custom-properties" xmlns:vt="http://schemas.openxmlformats.org/officeDocument/2006/docPropsVTypes"/>
</file>