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J. N. Deshpande - Genetic architecture of dispersal and local adaptation drives accelerating range expansions</w:t></w:r><w:br/><w:hyperlink r:id="rId7" w:history="1"><w:r><w:rPr><w:color w:val="2980b9"/><w:u w:val="single"/></w:rPr><w:t xml:space="preserve">https://click.endnote.com/viewer?doi=10.1073%2Fpnas.2121858119&route=6</w:t></w:r></w:hyperlink></w:p><w:p><w:pPr><w:pStyle w:val="Heading1"/></w:pPr><w:bookmarkStart w:id="2" w:name="_Toc2"/><w:r><w:t>Article summary:</w:t></w:r><w:bookmarkEnd w:id="2"/></w:p><w:p><w:pPr><w:jc w:val="both"/></w:pPr><w:r><w:rPr/><w:t xml:space="preserve">1. 遗传结构对于物种扩张和适应的影响：文章探讨了散布和局部适应这两个与物种扩张密切相关的特征的遗传结构对于扩张动态和预测的影响。作者使用基因调控网络模型比较了简单的定量遗传学模型，发现基因调控网络模型下，物种扩张加速且不可预测。</w:t></w:r></w:p><w:p><w:pPr><w:jc w:val="both"/></w:pPr><w:r><w:rPr/><w:t xml:space="preserve"></w:t></w:r></w:p><w:p><w:pPr><w:jc w:val="both"/></w:pPr><w:r><w:rPr/><w:t xml:space="preserve">2. 微观尺度过程对宏观尺度现象的影响：文章强调了微观尺度过程（如基因组内部）如何影响宏观尺度现象（如物种扩张），通过改变进化速率来改变预测结果。</w:t></w:r></w:p><w:p><w:pPr><w:jc w:val="both"/></w:pPr><w:r><w:rPr/><w:t xml:space="preserve"></w:t></w:r></w:p><w:p><w:pPr><w:jc w:val="both"/></w:pPr><w:r><w:rPr/><w:t xml:space="preserve">3. 进化速率与可塑性：文章指出，进化速率取决于遗传变异和可变性，而可塑性是一个特征的进化潜力。作者认为，在考虑生态和进化变化同时发生时，必须考虑到进化速率。</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是一篇关于基因架构对物种扩张和生物入侵的影响的研究。文章提出了一个理论模型，探讨了分散和局部适应这两个与范围扩张密切相关的特征的基因架构对环境梯度（如温度）中入侵动态和可预测性的影响。作者发现，在基因调控网络（GRN）模型中，范围扩张加速且不可预测。此外，作者还发现，GRN模型中加速动态主要是由于对新栖息地的局部适应率增加而导致的，这是由于敏感性增加（鲁棒性降低）和基因表达增加所致。</w:t></w:r></w:p><w:p><w:pPr><w:jc w:val="both"/></w:pPr><w:r><w:rPr/><w:t xml:space="preserve"></w:t></w:r></w:p><w:p><w:pPr><w:jc w:val="both"/></w:pPr><w:r><w:rPr/><w:t xml:space="preserve">然而，该文章存在一些问题。首先，文章没有充分考虑到生态系统复杂性和环境随机性对预测准确性的影响。其次，作者没有考虑到遗传变异在自然选择过程中的作用以及如何影响进化速率。此外，作者未能探讨其他可能影响范围扩张和生物入侵动态的因素。</w:t></w:r></w:p><w:p><w:pPr><w:jc w:val="both"/></w:pPr><w:r><w:rPr/><w:t xml:space="preserve"></w:t></w:r></w:p><w:p><w:pPr><w:jc w:val="both"/></w:pPr><w:r><w:rPr/><w:t xml:space="preserve">此外，在方法上也存在一些问题。例如，作者使用了理论模型来研究基因架构对范围扩张和生物入侵动态的影响，并将其与简单量化遗传学模型进行比较。但是，在实际情况下，真实世界中存在大量复杂性和不确定性，并且无法完全通过理论模型来解释。</w:t></w:r></w:p><w:p><w:pPr><w:jc w:val="both"/></w:pPr><w:r><w:rPr/><w:t xml:space="preserve"></w:t></w:r></w:p><w:p><w:pPr><w:jc w:val="both"/></w:pPr><w:r><w:rPr/><w:t xml:space="preserve">最后，在结果解释方面也存在问题。例如，作者认为加速动态主要是由于对新栖息地的局部适应率增加而导致的，并将其归结为敏感性增加（鲁棒性降低）和基因表达增加所致。然而，这种解释可能过于简单化，并未充分考虑其他可能导致局部适应率增加的因素。</w:t></w:r></w:p><w:p><w:pPr><w:jc w:val="both"/></w:pPr><w:r><w:rPr/><w:t xml:space="preserve"></w:t></w:r></w:p><w:p><w:pPr><w:jc w:val="both"/></w:pPr><w:r><w:rPr/><w:t xml:space="preserve">综上所述，该文章提供了有关基因架构对范围扩张和生物入侵动态的影响方面有价值的信息。但是，在方法、结果解释等方面仍存在一些问题需要进一步探讨和改进。</w:t></w:r></w:p><w:p><w:pPr><w:pStyle w:val="Heading1"/></w:pPr><w:bookmarkStart w:id="5" w:name="_Toc5"/><w:r><w:t>Topics for further research:</w:t></w:r><w:bookmarkEnd w:id="5"/></w:p><w:p><w:pPr><w:spacing w:after="0"/><w:numPr><w:ilvl w:val="0"/><w:numId w:val="2"/></w:numPr></w:pPr><w:r><w:rPr/><w:t xml:space="preserve">生态系统复杂性和环境随机性对预测准确性的影响
</w:t></w:r></w:p><w:p><w:pPr><w:spacing w:after="0"/><w:numPr><w:ilvl w:val="0"/><w:numId w:val="2"/></w:numPr></w:pPr><w:r><w:rPr/><w:t xml:space="preserve">遗传变异在自然选择过程中的作用及其影响进化速率
</w:t></w:r></w:p><w:p><w:pPr><w:spacing w:after="0"/><w:numPr><w:ilvl w:val="0"/><w:numId w:val="2"/></w:numPr></w:pPr><w:r><w:rPr/><w:t xml:space="preserve">其他可能影响范围扩张和生物入侵动态的因素
</w:t></w:r></w:p><w:p><w:pPr><w:spacing w:after="0"/><w:numPr><w:ilvl w:val="0"/><w:numId w:val="2"/></w:numPr></w:pPr><w:r><w:rPr/><w:t xml:space="preserve">实际情况下，真实世界中存在大量复杂性和不确定性
</w:t></w:r></w:p><w:p><w:pPr><w:spacing w:after="0"/><w:numPr><w:ilvl w:val="0"/><w:numId w:val="2"/></w:numPr></w:pPr><w:r><w:rPr/><w:t xml:space="preserve">结果解释可能过于简单化，未充分考虑其他因素
</w:t></w:r></w:p><w:p><w:pPr><w:numPr><w:ilvl w:val="0"/><w:numId w:val="2"/></w:numPr></w:pPr><w:r><w:rPr/><w:t xml:space="preserve">方法上存在问题，无法完全通过理论模型来解释真实世界中的情况。</w:t></w:r></w:p><w:p><w:pPr><w:pStyle w:val="Heading1"/></w:pPr><w:bookmarkStart w:id="6" w:name="_Toc6"/><w:r><w:t>Report location:</w:t></w:r><w:bookmarkEnd w:id="6"/></w:p><w:p><w:hyperlink r:id="rId8" w:history="1"><w:r><w:rPr><w:color w:val="2980b9"/><w:u w:val="single"/></w:rPr><w:t xml:space="preserve">https://www.fullpicture.app/item/c56685365022647077017ffd24b5f363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A2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73%2Fpnas.2121858119&amp;route=6" TargetMode="External"/><Relationship Id="rId8" Type="http://schemas.openxmlformats.org/officeDocument/2006/relationships/hyperlink" Target="https://www.fullpicture.app/item/c56685365022647077017ffd24b5f3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2024-03-02T10:22:35+01:00</dcterms:created>
  <dcterms:modified xsi:type="dcterms:W3CDTF">2024-03-02T10:22:35+01:00</dcterms:modified>
</cp:coreProperties>
</file>

<file path=docProps/custom.xml><?xml version="1.0" encoding="utf-8"?>
<Properties xmlns="http://schemas.openxmlformats.org/officeDocument/2006/custom-properties" xmlns:vt="http://schemas.openxmlformats.org/officeDocument/2006/docPropsVTypes"/>
</file>