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Monolayer grafting of aminosilane on magnetic nanoparticles: An efficient approach for targeted drug delivery system - ScienceDirect</w:t>
      </w:r>
      <w:br/>
      <w:hyperlink r:id="rId7" w:history="1">
        <w:r>
          <w:rPr>
            <w:color w:val="2980b9"/>
            <w:u w:val="single"/>
          </w:rPr>
          <w:t xml:space="preserve">https://www.sciencedirect.com/science/article/pii/S0021979718306453</w:t>
        </w:r>
      </w:hyperlink>
    </w:p>
    <w:p>
      <w:pPr>
        <w:pStyle w:val="Heading1"/>
      </w:pPr>
      <w:bookmarkStart w:id="2" w:name="_Toc2"/>
      <w:r>
        <w:t>Article summary:</w:t>
      </w:r>
      <w:bookmarkEnd w:id="2"/>
    </w:p>
    <w:p>
      <w:pPr>
        <w:jc w:val="both"/>
      </w:pPr>
      <w:r>
        <w:rPr/>
        <w:t xml:space="preserve">1. Magnetic nanoparticles (MNPs) are desirable for targeted drug delivery systems due to their higher magnetization.</w:t>
      </w:r>
    </w:p>
    <w:p>
      <w:pPr>
        <w:jc w:val="both"/>
      </w:pPr>
      <w:r>
        <w:rPr/>
        <w:t xml:space="preserve">2. This article reports a direct functionalization of MNPs with (3-Aminopropyl)triethoxysilane (APTES) which preserves the magnetization.</w:t>
      </w:r>
    </w:p>
    <w:p>
      <w:pPr>
        <w:jc w:val="both"/>
      </w:pPr>
      <w:r>
        <w:rPr/>
        <w:t xml:space="preserve">3. Anti-cancerous drug telmisartan (TEL) was loaded on monolayer APTES grafted MNPs and in-vitro controlled drug release and cytotoxicity study on PC-3 human prostate cancer cell line of TEL conjugated MNPs were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“Monolayer grafting of aminosilane on magnetic nanoparticles: An efficient approach for targeted drug delivery system” is an informative and well-written piece that provides a comprehensive overview of the use of magnetic nanoparticles for targeted drug delivery systems. The article is written in a clear and concise manner, making it easy to understand the concepts presented. The authors provide detailed information about the functionalization process, characterization techniques used, and results obtained from the experiments conducted. </w:t>
      </w:r>
    </w:p>
    <w:p>
      <w:pPr>
        <w:jc w:val="both"/>
      </w:pPr>
      <w:r>
        <w:rPr/>
        <w:t xml:space="preserve">The article is reliable as it provides evidence to support its claims through references to other studies and experiments conducted by the authors themselves. Furthermore, the authors have provided detailed descriptions of their methods and results, which makes it easier to evaluate their findings objectively. Additionally, they have also discussed potential risks associated with using magnetic nanoparticles for targeted drug delivery systems, such as toxicity issues or potential side effects from drugs being delivered via this method. </w:t>
      </w:r>
    </w:p>
    <w:p>
      <w:pPr>
        <w:jc w:val="both"/>
      </w:pPr>
      <w:r>
        <w:rPr/>
        <w:t xml:space="preserve">However, there are some areas where the article could be improved upon. For example, while the authors discuss potential risks associated with using magnetic nanoparticles for targeted drug delivery systems, they do not provide any evidence or data to back up these claims or discuss possible counterarguments that could be made against them. Additionally, while they provide references to other studies related to their topic, they do not explore any alternative approaches or solutions that could be used instead of magnetic nanoparticles for targeted drug delivery systems. </w:t>
      </w:r>
    </w:p>
    <w:p>
      <w:pPr>
        <w:jc w:val="both"/>
      </w:pPr>
      <w:r>
        <w:rPr/>
        <w:t xml:space="preserve">In conclusion, this article is overall reliable and trustworthy as it provides evidence to support its claims and discusses potential risks associated with using magnetic nanoparticles for targeted drug delivery systems. However, there are some areas where it could be improved upon such as providing more evidence or data to back up its claims and exploring alternative approaches or solutions that could be used instead of magnetic nanoparticles for targeted drug delivery systems.</w:t>
      </w:r>
    </w:p>
    <w:p>
      <w:pPr>
        <w:pStyle w:val="Heading1"/>
      </w:pPr>
      <w:bookmarkStart w:id="5" w:name="_Toc5"/>
      <w:r>
        <w:t>Topics for further research:</w:t>
      </w:r>
      <w:bookmarkEnd w:id="5"/>
    </w:p>
    <w:p>
      <w:pPr>
        <w:spacing w:after="0"/>
        <w:numPr>
          <w:ilvl w:val="0"/>
          <w:numId w:val="2"/>
        </w:numPr>
      </w:pPr>
      <w:r>
        <w:rPr/>
        <w:t xml:space="preserve">Alternative approaches for targeted drug delivery systems</w:t>
      </w:r>
    </w:p>
    <w:p>
      <w:pPr>
        <w:spacing w:after="0"/>
        <w:numPr>
          <w:ilvl w:val="0"/>
          <w:numId w:val="2"/>
        </w:numPr>
      </w:pPr>
      <w:r>
        <w:rPr/>
        <w:t xml:space="preserve">Magnetic nanoparticles toxicity</w:t>
      </w:r>
    </w:p>
    <w:p>
      <w:pPr>
        <w:spacing w:after="0"/>
        <w:numPr>
          <w:ilvl w:val="0"/>
          <w:numId w:val="2"/>
        </w:numPr>
      </w:pPr>
      <w:r>
        <w:rPr/>
        <w:t xml:space="preserve">Side effects of drug delivery via magnetic nanoparticles</w:t>
      </w:r>
    </w:p>
    <w:p>
      <w:pPr>
        <w:spacing w:after="0"/>
        <w:numPr>
          <w:ilvl w:val="0"/>
          <w:numId w:val="2"/>
        </w:numPr>
      </w:pPr>
      <w:r>
        <w:rPr/>
        <w:t xml:space="preserve">Characterization techniques for magnetic nanoparticles</w:t>
      </w:r>
    </w:p>
    <w:p>
      <w:pPr>
        <w:spacing w:after="0"/>
        <w:numPr>
          <w:ilvl w:val="0"/>
          <w:numId w:val="2"/>
        </w:numPr>
      </w:pPr>
      <w:r>
        <w:rPr/>
        <w:t xml:space="preserve">Functionalization of magnetic nanoparticles</w:t>
      </w:r>
    </w:p>
    <w:p>
      <w:pPr>
        <w:numPr>
          <w:ilvl w:val="0"/>
          <w:numId w:val="2"/>
        </w:numPr>
      </w:pPr>
      <w:r>
        <w:rPr/>
        <w:t xml:space="preserve">Drug delivery systems safety evaluation</w:t>
      </w:r>
    </w:p>
    <w:p>
      <w:pPr>
        <w:pStyle w:val="Heading1"/>
      </w:pPr>
      <w:bookmarkStart w:id="6" w:name="_Toc6"/>
      <w:r>
        <w:t>Report location:</w:t>
      </w:r>
      <w:bookmarkEnd w:id="6"/>
    </w:p>
    <w:p>
      <w:hyperlink r:id="rId8" w:history="1">
        <w:r>
          <w:rPr>
            <w:color w:val="2980b9"/>
            <w:u w:val="single"/>
          </w:rPr>
          <w:t xml:space="preserve">https://www.fullpicture.app/item/c5965c60c031afc25c1a10e4c48645bd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27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18306453" TargetMode="External"/><Relationship Id="rId8" Type="http://schemas.openxmlformats.org/officeDocument/2006/relationships/hyperlink" Target="https://www.fullpicture.app/item/c5965c60c031afc25c1a10e4c4864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2023-02-18T02:27:49+01:00</dcterms:created>
  <dcterms:modified xsi:type="dcterms:W3CDTF">2023-02-18T02:27:49+01:00</dcterms:modified>
</cp:coreProperties>
</file>

<file path=docProps/custom.xml><?xml version="1.0" encoding="utf-8"?>
<Properties xmlns="http://schemas.openxmlformats.org/officeDocument/2006/custom-properties" xmlns:vt="http://schemas.openxmlformats.org/officeDocument/2006/docPropsVTypes"/>
</file>