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Disruption of ecological networks in lakes by climate change and nutrient fluctuations | Nature Climate Change</w:t>
      </w:r>
      <w:br/>
      <w:hyperlink r:id="rId7" w:history="1">
        <w:r>
          <w:rPr>
            <w:color w:val="2980b9"/>
            <w:u w:val="single"/>
          </w:rPr>
          <w:t xml:space="preserve">https://www.nature.com/articles/s41558-023-01615-6</w:t>
        </w:r>
      </w:hyperlink>
    </w:p>
    <w:p>
      <w:pPr>
        <w:pStyle w:val="Heading1"/>
      </w:pPr>
      <w:bookmarkStart w:id="2" w:name="_Toc2"/>
      <w:r>
        <w:t>Article summary:</w:t>
      </w:r>
      <w:bookmarkEnd w:id="2"/>
    </w:p>
    <w:p>
      <w:pPr>
        <w:jc w:val="both"/>
      </w:pPr>
      <w:r>
        <w:rPr/>
        <w:t xml:space="preserve">1. 人类活动对生态网络的影响：气候变化和污染等人类活动正在重新组织整个生态系统，影响物种之间的生态相互作用和自然群落的组成。</w:t>
      </w:r>
    </w:p>
    <w:p>
      <w:pPr>
        <w:jc w:val="both"/>
      </w:pPr>
      <w:r>
        <w:rPr/>
        <w:t xml:space="preserve">2. 生态网络的重要性：研究生态网络的结构和动态对于理解全球变化如何改变生态系统结构和功能至关重要。而且，了解整个相互作用网络如何因全球变化而重新组织是非常有限的。</w:t>
      </w:r>
    </w:p>
    <w:p>
      <w:pPr>
        <w:jc w:val="both"/>
      </w:pPr>
      <w:r>
        <w:rPr/>
        <w:t xml:space="preserve">3. 湖泊中气候变化和营养波动对生态网络的破坏：湖泊中微型浮游植物网络受到温暖和营养污染等人为压力的影响，可能导致整个群落结构迅速转移并增加物种灭绝风险。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该文章提出了人类活动对生态系统的影响，特别是气候变化和污染如何改变物种之间的生态相互作用，从而重组整个生态系统。然而，该文章存在一些偏见和不足之处。</w:t>
      </w:r>
    </w:p>
    <w:p>
      <w:pPr>
        <w:jc w:val="both"/>
      </w:pPr>
      <w:r>
        <w:rPr/>
        <w:t xml:space="preserve"/>
      </w:r>
    </w:p>
    <w:p>
      <w:pPr>
        <w:jc w:val="both"/>
      </w:pPr>
      <w:r>
        <w:rPr/>
        <w:t xml:space="preserve">首先，该文章没有充分考虑到自然因素对生态网络的影响。尽管人类活动对生态系统有着巨大的影响，但自然因素也是不可忽视的因素。例如，水体温度、降雨量等自然因素也会对湖泊中的生态网络产生影响。</w:t>
      </w:r>
    </w:p>
    <w:p>
      <w:pPr>
        <w:jc w:val="both"/>
      </w:pPr>
      <w:r>
        <w:rPr/>
        <w:t xml:space="preserve"/>
      </w:r>
    </w:p>
    <w:p>
      <w:pPr>
        <w:jc w:val="both"/>
      </w:pPr>
      <w:r>
        <w:rPr/>
        <w:t xml:space="preserve">其次，该文章没有提供足够的证据来支持其主张。虽然该文章提到了一些研究结果，但并没有详细说明这些结果是如何得出的，并且缺乏具体数据和实验结果来支持其结论。</w:t>
      </w:r>
    </w:p>
    <w:p>
      <w:pPr>
        <w:jc w:val="both"/>
      </w:pPr>
      <w:r>
        <w:rPr/>
        <w:t xml:space="preserve"/>
      </w:r>
    </w:p>
    <w:p>
      <w:pPr>
        <w:jc w:val="both"/>
      </w:pPr>
      <w:r>
        <w:rPr/>
        <w:t xml:space="preserve">此外，该文章可能存在宣传内容和偏袒现象。例如，在讨论人类活动对生态网络的影响时，该文章强调了温度升高和营养物质浓度增加所带来的风险，并未平等地呈现双方。同时，在讨论控制营养物质浓度以恢复湖泊原始状态时，该文章似乎暗示这是一个有效解决方案，但并没有提供足够的证据来支持这一主张。</w:t>
      </w:r>
    </w:p>
    <w:p>
      <w:pPr>
        <w:jc w:val="both"/>
      </w:pPr>
      <w:r>
        <w:rPr/>
        <w:t xml:space="preserve"/>
      </w:r>
    </w:p>
    <w:p>
      <w:pPr>
        <w:jc w:val="both"/>
      </w:pPr>
      <w:r>
        <w:rPr/>
        <w:t xml:space="preserve">最后，该文章未探索反驳观点。尽管该文章提到了一些研究结果和理论假设，但并没有探讨可能存在的反驳观点或其他解释。这可能导致读者对该文章的结论产生怀疑。</w:t>
      </w:r>
    </w:p>
    <w:p>
      <w:pPr>
        <w:jc w:val="both"/>
      </w:pPr>
      <w:r>
        <w:rPr/>
        <w:t xml:space="preserve"/>
      </w:r>
    </w:p>
    <w:p>
      <w:pPr>
        <w:jc w:val="both"/>
      </w:pPr>
      <w:r>
        <w:rPr/>
        <w:t xml:space="preserve">综上所述，虽然该文章提出了有价值的观点和研究成果，但其存在一些偏见和不足之处。为了更全面地理解生态网络的变化和人类活动对其的影响，需要进一步深入研究和探讨。</w:t>
      </w:r>
    </w:p>
    <w:p>
      <w:pPr>
        <w:pStyle w:val="Heading1"/>
      </w:pPr>
      <w:bookmarkStart w:id="5" w:name="_Toc5"/>
      <w:r>
        <w:t>Topics for further research:</w:t>
      </w:r>
      <w:bookmarkEnd w:id="5"/>
    </w:p>
    <w:p>
      <w:pPr>
        <w:spacing w:after="0"/>
        <w:numPr>
          <w:ilvl w:val="0"/>
          <w:numId w:val="2"/>
        </w:numPr>
      </w:pPr>
      <w:r>
        <w:rPr/>
        <w:t xml:space="preserve">Natural factors affecting ecological networks
</w:t>
      </w:r>
    </w:p>
    <w:p>
      <w:pPr>
        <w:spacing w:after="0"/>
        <w:numPr>
          <w:ilvl w:val="0"/>
          <w:numId w:val="2"/>
        </w:numPr>
      </w:pPr>
      <w:r>
        <w:rPr/>
        <w:t xml:space="preserve">Lack of evidence to support claims
</w:t>
      </w:r>
    </w:p>
    <w:p>
      <w:pPr>
        <w:spacing w:after="0"/>
        <w:numPr>
          <w:ilvl w:val="0"/>
          <w:numId w:val="2"/>
        </w:numPr>
      </w:pPr>
      <w:r>
        <w:rPr/>
        <w:t xml:space="preserve">Potential bias and favoritism
</w:t>
      </w:r>
    </w:p>
    <w:p>
      <w:pPr>
        <w:spacing w:after="0"/>
        <w:numPr>
          <w:ilvl w:val="0"/>
          <w:numId w:val="2"/>
        </w:numPr>
      </w:pPr>
      <w:r>
        <w:rPr/>
        <w:t xml:space="preserve">Alternative explanations and counterarguments
</w:t>
      </w:r>
    </w:p>
    <w:p>
      <w:pPr>
        <w:spacing w:after="0"/>
        <w:numPr>
          <w:ilvl w:val="0"/>
          <w:numId w:val="2"/>
        </w:numPr>
      </w:pPr>
      <w:r>
        <w:rPr/>
        <w:t xml:space="preserve">Need for further research and exploration
</w:t>
      </w:r>
    </w:p>
    <w:p>
      <w:pPr>
        <w:numPr>
          <w:ilvl w:val="0"/>
          <w:numId w:val="2"/>
        </w:numPr>
      </w:pPr>
      <w:r>
        <w:rPr/>
        <w:t xml:space="preserve">Ecological network dynamics beyond human impact</w:t>
      </w:r>
    </w:p>
    <w:p>
      <w:pPr>
        <w:pStyle w:val="Heading1"/>
      </w:pPr>
      <w:bookmarkStart w:id="6" w:name="_Toc6"/>
      <w:r>
        <w:t>Report location:</w:t>
      </w:r>
      <w:bookmarkEnd w:id="6"/>
    </w:p>
    <w:p>
      <w:hyperlink r:id="rId8" w:history="1">
        <w:r>
          <w:rPr>
            <w:color w:val="2980b9"/>
            <w:u w:val="single"/>
          </w:rPr>
          <w:t xml:space="preserve">https://www.fullpicture.app/item/c5a62d5d3ff4e1888064cd48fa1ab431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5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8-023-01615-6" TargetMode="External"/><Relationship Id="rId8" Type="http://schemas.openxmlformats.org/officeDocument/2006/relationships/hyperlink" Target="https://www.fullpicture.app/item/c5a62d5d3ff4e1888064cd48fa1ab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2023-12-22T05:59:44+01:00</dcterms:created>
  <dcterms:modified xsi:type="dcterms:W3CDTF">2023-12-22T05:59:44+01:00</dcterms:modified>
</cp:coreProperties>
</file>

<file path=docProps/custom.xml><?xml version="1.0" encoding="utf-8"?>
<Properties xmlns="http://schemas.openxmlformats.org/officeDocument/2006/custom-properties" xmlns:vt="http://schemas.openxmlformats.org/officeDocument/2006/docPropsVTypes"/>
</file>