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Technology | Financial Times</w:t>
      </w:r>
      <w:br/>
      <w:hyperlink r:id="rId7" w:history="1">
        <w:r>
          <w:rPr>
            <w:color w:val="2980b9"/>
            <w:u w:val="single"/>
          </w:rPr>
          <w:t xml:space="preserve">https://www.ft.com/technology</w:t>
        </w:r>
      </w:hyperlink>
    </w:p>
    <w:p>
      <w:pPr>
        <w:pStyle w:val="Heading1"/>
      </w:pPr>
      <w:bookmarkStart w:id="2" w:name="_Toc2"/>
      <w:r>
        <w:t>Article summary:</w:t>
      </w:r>
      <w:bookmarkEnd w:id="2"/>
    </w:p>
    <w:p>
      <w:pPr>
        <w:jc w:val="both"/>
      </w:pPr>
      <w:r>
        <w:rPr/>
        <w:t xml:space="preserve">1. SoftBank Group Corp posted a $5.5bn loss as Masayoshi Son steps back from the spotlight.</w:t>
      </w:r>
    </w:p>
    <w:p>
      <w:pPr>
        <w:jc w:val="both"/>
      </w:pPr>
      <w:r>
        <w:rPr/>
        <w:t xml:space="preserve">2. Big tech companies are using cloud computing arms to pursue alliances with AI groups, and Google has invested $300mn in an AI start-up.</w:t>
      </w:r>
    </w:p>
    <w:p>
      <w:pPr>
        <w:jc w:val="both"/>
      </w:pPr>
      <w:r>
        <w:rPr/>
        <w:t xml:space="preserve">3. The US Department of Justice is insisting that its new Google suit be tried by a jury, and Microsoft is taking aim at Google's search dominance with AI-powered Bing.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the current state of technology and the actions taken by various tech companies. It also provides insights into potential risks associated with these actions, such as competition concerns raised by deals between large tech groups and ‘generative AI’ start-ups. The article does not appear to be biased or one-sided, as it presents both sides of the argument equally and does not promote any particular point of view. Furthermore, it includes evidence for the claims made throughout the article, such as financial figures for SoftBank Group Corp's losses and details about Google's investment in an AI start-up. </w:t>
      </w:r>
    </w:p>
    <w:p>
      <w:pPr>
        <w:jc w:val="both"/>
      </w:pPr>
      <w:r>
        <w:rPr/>
        <w:t xml:space="preserve">The only potential issue with the article is that it does not explore counterarguments or present alternative points of view on some topics, such as Elon Musk's investor lawsuit over his Tesla tweet or Apple's handling of misconduct claims. However, this does not detract from the overall trustworthiness of the article, which provides accurate information about current events in technology and their implications for businesses and consumers alike.</w:t>
      </w:r>
    </w:p>
    <w:p>
      <w:pPr>
        <w:pStyle w:val="Heading1"/>
      </w:pPr>
      <w:bookmarkStart w:id="5" w:name="_Toc5"/>
      <w:r>
        <w:t>Topics for further research:</w:t>
      </w:r>
      <w:bookmarkEnd w:id="5"/>
    </w:p>
    <w:p>
      <w:pPr>
        <w:spacing w:after="0"/>
        <w:numPr>
          <w:ilvl w:val="0"/>
          <w:numId w:val="2"/>
        </w:numPr>
      </w:pPr>
      <w:r>
        <w:rPr/>
        <w:t xml:space="preserve">Elon Musk Tesla tweet lawsuit</w:t>
      </w:r>
    </w:p>
    <w:p>
      <w:pPr>
        <w:spacing w:after="0"/>
        <w:numPr>
          <w:ilvl w:val="0"/>
          <w:numId w:val="2"/>
        </w:numPr>
      </w:pPr>
      <w:r>
        <w:rPr/>
        <w:t xml:space="preserve">Apple misconduct claims</w:t>
      </w:r>
    </w:p>
    <w:p>
      <w:pPr>
        <w:spacing w:after="0"/>
        <w:numPr>
          <w:ilvl w:val="0"/>
          <w:numId w:val="2"/>
        </w:numPr>
      </w:pPr>
      <w:r>
        <w:rPr/>
        <w:t xml:space="preserve">SoftBank Group Corp losses</w:t>
      </w:r>
    </w:p>
    <w:p>
      <w:pPr>
        <w:spacing w:after="0"/>
        <w:numPr>
          <w:ilvl w:val="0"/>
          <w:numId w:val="2"/>
        </w:numPr>
      </w:pPr>
      <w:r>
        <w:rPr/>
        <w:t xml:space="preserve">Google AI start-up investment</w:t>
      </w:r>
    </w:p>
    <w:p>
      <w:pPr>
        <w:spacing w:after="0"/>
        <w:numPr>
          <w:ilvl w:val="0"/>
          <w:numId w:val="2"/>
        </w:numPr>
      </w:pPr>
      <w:r>
        <w:rPr/>
        <w:t xml:space="preserve">Generative AI technology</w:t>
      </w:r>
    </w:p>
    <w:p>
      <w:pPr>
        <w:numPr>
          <w:ilvl w:val="0"/>
          <w:numId w:val="2"/>
        </w:numPr>
      </w:pPr>
      <w:r>
        <w:rPr/>
        <w:t xml:space="preserve">Competition concerns tech industry</w:t>
      </w:r>
    </w:p>
    <w:p>
      <w:pPr>
        <w:pStyle w:val="Heading1"/>
      </w:pPr>
      <w:bookmarkStart w:id="6" w:name="_Toc6"/>
      <w:r>
        <w:t>Report location:</w:t>
      </w:r>
      <w:bookmarkEnd w:id="6"/>
    </w:p>
    <w:p>
      <w:hyperlink r:id="rId8" w:history="1">
        <w:r>
          <w:rPr>
            <w:color w:val="2980b9"/>
            <w:u w:val="single"/>
          </w:rPr>
          <w:t xml:space="preserve">https://www.fullpicture.app/item/c5c9471e6d0b2258811f7cad529527fd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0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technology" TargetMode="External"/><Relationship Id="rId8" Type="http://schemas.openxmlformats.org/officeDocument/2006/relationships/hyperlink" Target="https://www.fullpicture.app/item/c5c9471e6d0b2258811f7cad529527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2023-02-22T15:45:18+01:00</dcterms:created>
  <dcterms:modified xsi:type="dcterms:W3CDTF">2023-02-22T15:45:18+01:00</dcterms:modified>
</cp:coreProperties>
</file>

<file path=docProps/custom.xml><?xml version="1.0" encoding="utf-8"?>
<Properties xmlns="http://schemas.openxmlformats.org/officeDocument/2006/custom-properties" xmlns:vt="http://schemas.openxmlformats.org/officeDocument/2006/docPropsVTypes"/>
</file>