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Almond Hulls in Diets for Lactating Goats: Effects on Yield and Composition of Milk, Feed Intake, and Digestibility - 百度学术</w:t></w:r><w:br/><w:hyperlink r:id="rId7" w:history="1"><w:r><w:rPr><w:color w:val="2980b9"/><w:u w:val="single"/></w:rPr><w:t xml:space="preserve">https://xueshu.baidu.com/usercenter/paper/show?paperid=f20ab680af6e47abcdb017db769979fe&site=xueshu_se&hitarticle=1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本研究探讨了不同含量的杏仁壳和尿素对泌乳山羊产奶量、饲料摄入量和消化率的影响。</w:t></w:r></w:p><w:p><w:pPr><w:jc w:val="both"/></w:pPr><w:r><w:rPr/><w:t xml:space="preserve">2. 含有25%和35%杏仁壳的饲料可以增加干物质摄入量，但会降低乳蛋白含量和干物质、有机物、灰分和NDF的消化率。</w:t></w:r></w:p><w:p><w:pPr><w:jc w:val="both"/></w:pPr><w:r><w:rPr/><w:t xml:space="preserve">3. 研究结果表明，在不影响泌乳情况下，可以将杏仁壳和尿素添加到饲料中。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该文章是一项关于饲喂杏仁壳对泌乳山羊产奶量、饲料摄入量和消化能力的影响的研究。然而，该文章存在以下问题：</w:t></w:r></w:p><w:p><w:pPr><w:jc w:val="both"/></w:pPr><w:r><w:rPr/><w:t xml:space="preserve"></w:t></w:r></w:p><w:p><w:pPr><w:jc w:val="both"/></w:pPr><w:r><w:rPr/><w:t xml:space="preserve">1.潜在偏见及其来源：该研究没有提供作者的利益冲突声明，也没有说明是否有任何资金来源或其他利益支持该研究。这可能会导致潜在的偏见。</w:t></w:r></w:p><w:p><w:pPr><w:jc w:val="both"/></w:pPr><w:r><w:rPr/><w:t xml:space="preserve"></w:t></w:r></w:p><w:p><w:pPr><w:jc w:val="both"/></w:pPr><w:r><w:rPr/><w:t xml:space="preserve">2.片面报道：该研究只考虑了杏仁壳和尿素对泌乳山羊产奶量、饲料摄入量和消化能力的影响，但未考虑它们可能对动物健康和福利的影响。</w:t></w:r></w:p><w:p><w:pPr><w:jc w:val="both"/></w:pPr><w:r><w:rPr/><w:t xml:space="preserve"></w:t></w:r></w:p><w:p><w:pPr><w:jc w:val="both"/></w:pPr><w:r><w:rPr/><w:t xml:space="preserve">3.缺失的考虑点：该研究未考虑杏仁壳和尿素可能对土地使用、水资源和环境污染等方面造成的影响。</w:t></w:r></w:p><w:p><w:pPr><w:jc w:val="both"/></w:pPr><w:r><w:rPr/><w:t xml:space="preserve"></w:t></w:r></w:p><w:p><w:pPr><w:jc w:val="both"/></w:pPr><w:r><w:rPr/><w:t xml:space="preserve">4.所提出主张的缺失证据：该研究声称可以将杏仁壳和尿素饲喂给泌乳山羊，但未提供足够的证据来支持这一主张。</w:t></w:r></w:p><w:p><w:pPr><w:jc w:val="both"/></w:pPr><w:r><w:rPr/><w:t xml:space="preserve"></w:t></w:r></w:p><w:p><w:pPr><w:jc w:val="both"/></w:pPr><w:r><w:rPr/><w:t xml:space="preserve">5.未探索的反驳：该研究未探讨任何反驳观点或其他可能解释结果的因素。</w:t></w:r></w:p><w:p><w:pPr><w:jc w:val="both"/></w:pPr><w:r><w:rPr/><w:t xml:space="preserve"></w:t></w:r></w:p><w:p><w:pPr><w:jc w:val="both"/></w:pPr><w:r><w:rPr/><w:t xml:space="preserve">6.宣传内容：该研究可能被用作宣传杏仁壳和尿素的饲料，而未考虑其他更健康和可持续的饲料选择。</w:t></w:r></w:p><w:p><w:pPr><w:jc w:val="both"/></w:pPr><w:r><w:rPr/><w:t xml:space="preserve"></w:t></w:r></w:p><w:p><w:pPr><w:jc w:val="both"/></w:pPr><w:r><w:rPr/><w:t xml:space="preserve">综上所述，该文章存在一些问题，需要更全面地考虑其结果和影响。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Conflict of interest statement
</w:t></w:r></w:p><w:p><w:pPr><w:spacing w:after="0"/><w:numPr><w:ilvl w:val="0"/><w:numId w:val="2"/></w:numPr></w:pPr><w:r><w:rPr/><w:t xml:space="preserve">Animal health and welfare considerations
</w:t></w:r></w:p><w:p><w:pPr><w:spacing w:after="0"/><w:numPr><w:ilvl w:val="0"/><w:numId w:val="2"/></w:numPr></w:pPr><w:r><w:rPr/><w:t xml:space="preserve">Environmental impact assessment
</w:t></w:r></w:p><w:p><w:pPr><w:spacing w:after="0"/><w:numPr><w:ilvl w:val="0"/><w:numId w:val="2"/></w:numPr></w:pPr><w:r><w:rPr/><w:t xml:space="preserve">Evidence supporting the claims
</w:t></w:r></w:p><w:p><w:pPr><w:spacing w:after="0"/><w:numPr><w:ilvl w:val="0"/><w:numId w:val="2"/></w:numPr></w:pPr><w:r><w:rPr/><w:t xml:space="preserve">Exploration of counterarguments
</w:t></w:r></w:p><w:p><w:pPr><w:numPr><w:ilvl w:val="0"/><w:numId w:val="2"/></w:numPr></w:pPr><w:r><w:rPr/><w:t xml:space="preserve">Promotion of alternative feed options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https://www.fullpicture.app/item/c5d88d620fed65d6aa91fc2616cd26f2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C323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ueshu.baidu.com/usercenter/paper/show?paperid=f20ab680af6e47abcdb017db769979fe&amp;site=xueshu_se&amp;hitarticle=1" TargetMode="External"/><Relationship Id="rId8" Type="http://schemas.openxmlformats.org/officeDocument/2006/relationships/hyperlink" Target="https://www.fullpicture.app/item/c5d88d620fed65d6aa91fc2616cd26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2024-01-02T03:38:32+01:00</dcterms:created>
  <dcterms:modified xsi:type="dcterms:W3CDTF">2024-01-02T03:38:32+01:00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