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由粘性水凝胶加载的缺氧刺激间充质干细胞来源的外泌体用于脊髓损伤的有效血管生成治疗 - PubMed</w:t>
      </w:r>
      <w:br/>
      <w:hyperlink r:id="rId7" w:history="1">
        <w:r>
          <w:rPr>
            <w:color w:val="2980b9"/>
            <w:u w:val="single"/>
          </w:rPr>
          <w:t xml:space="preserve">https://pubmed.ncbi.nlm.nih.gov/35234220/</w:t>
        </w:r>
      </w:hyperlink>
    </w:p>
    <w:p>
      <w:pPr>
        <w:pStyle w:val="Heading1"/>
      </w:pPr>
      <w:bookmarkStart w:id="2" w:name="_Toc2"/>
      <w:r>
        <w:t>Article summary:</w:t>
      </w:r>
      <w:bookmarkEnd w:id="2"/>
    </w:p>
    <w:p>
      <w:pPr>
        <w:jc w:val="both"/>
      </w:pPr>
      <w:r>
        <w:rPr/>
        <w:t xml:space="preserve">1. This study proposes the use of hypoxia-induced exosomes (hypo-Exo) loaded onto adhesive hydrogels for effective vascular regeneration therapy in spinal cord injury (SCI).</w:t>
      </w:r>
    </w:p>
    <w:p>
      <w:pPr>
        <w:jc w:val="both"/>
      </w:pPr>
      <w:r>
        <w:rPr/>
        <w:t xml:space="preserve">2. Hypo-Exo are engineered by stimulating mesenchymal stem cells with hypoxia and encapsulated in peptide-modified hydrogels for local delivery to the injured spinal cord.</w:t>
      </w:r>
    </w:p>
    <w:p>
      <w:pPr>
        <w:jc w:val="both"/>
      </w:pPr>
      <w:r>
        <w:rPr/>
        <w:t xml:space="preserve">3. The results of this study demonstrate that hypo-Exo can significantly increase vascular endothelial growth factor expression in endothelial cells around the transplant system, leading to enhanced vascular regeneration and functional recovery after SCI.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findings. The authors provide evidence to support their claims, such as demonstrating that hypo-Exo can significantly increase vascular endothelial growth factor expression in endothelial cells around the transplant system, leading to enhanced vascular regeneration and functional recovery after SCI. Furthermore, the authors provide a thorough discussion of potential risks associated with their proposed treatment, such as potential toxicity from the peptide-modified hydrogel used for local delivery of hypo-Exo.</w:t>
      </w:r>
    </w:p>
    <w:p>
      <w:pPr>
        <w:jc w:val="both"/>
      </w:pPr>
      <w:r>
        <w:rPr/>
        <w:t xml:space="preserve">However, there are some points that could be improved upon in terms of trustworthiness and reliability. For example, while the authors discuss potential risks associated with their proposed treatment, they do not explore any possible counterarguments or alternative treatments that may be more effective or have fewer risks associated with them. Additionally, while the authors provide evidence to support their claims, they do not present any evidence that contradicts or refutes their claims. Finally, while the article does not appear to contain any promotional content or partiality towards one side over another, it would be beneficial if both sides were presented equally so readers can make an informed decision about whether this proposed treatment is right for them.</w:t>
      </w:r>
    </w:p>
    <w:p>
      <w:pPr>
        <w:pStyle w:val="Heading1"/>
      </w:pPr>
      <w:bookmarkStart w:id="5" w:name="_Toc5"/>
      <w:r>
        <w:t>Topics for further research:</w:t>
      </w:r>
      <w:bookmarkEnd w:id="5"/>
    </w:p>
    <w:p>
      <w:pPr>
        <w:spacing w:after="0"/>
        <w:numPr>
          <w:ilvl w:val="0"/>
          <w:numId w:val="2"/>
        </w:numPr>
      </w:pPr>
      <w:r>
        <w:rPr/>
        <w:t xml:space="preserve">Alternative treatments for spinal cord injury</w:t>
      </w:r>
    </w:p>
    <w:p>
      <w:pPr>
        <w:spacing w:after="0"/>
        <w:numPr>
          <w:ilvl w:val="0"/>
          <w:numId w:val="2"/>
        </w:numPr>
      </w:pPr>
      <w:r>
        <w:rPr/>
        <w:t xml:space="preserve">Vascular regeneration after spinal cord injury</w:t>
      </w:r>
    </w:p>
    <w:p>
      <w:pPr>
        <w:spacing w:after="0"/>
        <w:numPr>
          <w:ilvl w:val="0"/>
          <w:numId w:val="2"/>
        </w:numPr>
      </w:pPr>
      <w:r>
        <w:rPr/>
        <w:t xml:space="preserve">Potential risks of peptide-modified hydrogels</w:t>
      </w:r>
    </w:p>
    <w:p>
      <w:pPr>
        <w:spacing w:after="0"/>
        <w:numPr>
          <w:ilvl w:val="0"/>
          <w:numId w:val="2"/>
        </w:numPr>
      </w:pPr>
      <w:r>
        <w:rPr/>
        <w:t xml:space="preserve">Evidence refuting hypo-Exo treatment</w:t>
      </w:r>
    </w:p>
    <w:p>
      <w:pPr>
        <w:spacing w:after="0"/>
        <w:numPr>
          <w:ilvl w:val="0"/>
          <w:numId w:val="2"/>
        </w:numPr>
      </w:pPr>
      <w:r>
        <w:rPr/>
        <w:t xml:space="preserve">Benefits of hypo-Exo treatment</w:t>
      </w:r>
    </w:p>
    <w:p>
      <w:pPr>
        <w:numPr>
          <w:ilvl w:val="0"/>
          <w:numId w:val="2"/>
        </w:numPr>
      </w:pPr>
      <w:r>
        <w:rPr/>
        <w:t xml:space="preserve">Clinical trials for hypo-Exo treatment</w:t>
      </w:r>
    </w:p>
    <w:p>
      <w:pPr>
        <w:pStyle w:val="Heading1"/>
      </w:pPr>
      <w:bookmarkStart w:id="6" w:name="_Toc6"/>
      <w:r>
        <w:t>Report location:</w:t>
      </w:r>
      <w:bookmarkEnd w:id="6"/>
    </w:p>
    <w:p>
      <w:hyperlink r:id="rId8" w:history="1">
        <w:r>
          <w:rPr>
            <w:color w:val="2980b9"/>
            <w:u w:val="single"/>
          </w:rPr>
          <w:t xml:space="preserve">https://www.fullpicture.app/item/c5eb8e8f7b0917d513126d134543902b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FD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34220/" TargetMode="External"/><Relationship Id="rId8" Type="http://schemas.openxmlformats.org/officeDocument/2006/relationships/hyperlink" Target="https://www.fullpicture.app/item/c5eb8e8f7b0917d513126d13454390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2023-02-20T18:26:25+01:00</dcterms:created>
  <dcterms:modified xsi:type="dcterms:W3CDTF">2023-02-20T18:26:25+01:00</dcterms:modified>
</cp:coreProperties>
</file>

<file path=docProps/custom.xml><?xml version="1.0" encoding="utf-8"?>
<Properties xmlns="http://schemas.openxmlformats.org/officeDocument/2006/custom-properties" xmlns:vt="http://schemas.openxmlformats.org/officeDocument/2006/docPropsVTypes"/>
</file>