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Interdependence, Perception, and Investment Choices: An Experimental Approach to Decision Making in Innovation Ecosystems | Organization Science</w:t>
      </w:r>
      <w:br/>
      <w:hyperlink r:id="rId7" w:history="1">
        <w:r>
          <w:rPr>
            <w:color w:val="2980b9"/>
            <w:u w:val="single"/>
          </w:rPr>
          <w:t xml:space="preserve">https://pubsonline.informs.org/doi/10.1287/orsc.2018.1242</w:t>
        </w:r>
      </w:hyperlink>
    </w:p>
    <w:p>
      <w:pPr>
        <w:pStyle w:val="Heading1"/>
      </w:pPr>
      <w:bookmarkStart w:id="2" w:name="_Toc2"/>
      <w:r>
        <w:t>Article summary:</w:t>
      </w:r>
      <w:bookmarkEnd w:id="2"/>
    </w:p>
    <w:p>
      <w:pPr>
        <w:jc w:val="both"/>
      </w:pPr>
      <w:r>
        <w:rPr/>
        <w:t xml:space="preserve">1. Collaboration is increasingly important in innovation ecosystems, but interdependence can lead to biased decision-making. Managers may not effectively account for the risk that arises from dependence on partners, and there is a systematic bias toward optimism in interdependent ventures as a whole.</w:t>
      </w:r>
    </w:p>
    <w:p>
      <w:pPr>
        <w:jc w:val="both"/>
      </w:pPr>
      <w:r>
        <w:rPr/>
        <w:t xml:space="preserve"/>
      </w:r>
    </w:p>
    <w:p>
      <w:pPr>
        <w:jc w:val="both"/>
      </w:pPr>
      <w:r>
        <w:rPr/>
        <w:t xml:space="preserve">2. Perception of interdependence gives rise to this bias, even when there is perfect awareness of interdependence. When interdependent opportunities are presented in terms of their separate components, they are perceived more favorably, leading to naive choices and excessive risk-taking.</w:t>
      </w:r>
    </w:p>
    <w:p>
      <w:pPr>
        <w:jc w:val="both"/>
      </w:pPr>
      <w:r>
        <w:rPr/>
        <w:t xml:space="preserve"/>
      </w:r>
    </w:p>
    <w:p>
      <w:pPr>
        <w:jc w:val="both"/>
      </w:pPr>
      <w:r>
        <w:rPr/>
        <w:t xml:space="preserve">3. Conjunctive interdependence is characteristic of ecosystem settings and presents challenges for setting expectations when significant value is contingent on successful execution by multiple parties. Different presentations of interdependence affect how attractive multiparty opportunities are perceived to be, and a behavioral decision-making lens can help manage interdependence.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该文章探讨了在创新生态系统中，企业面临的决策难题和心理偏差。然而，该文章存在一些潜在的偏见和不足之处。</w:t>
      </w:r>
    </w:p>
    <w:p>
      <w:pPr>
        <w:jc w:val="both"/>
      </w:pPr>
      <w:r>
        <w:rPr/>
        <w:t xml:space="preserve"/>
      </w:r>
    </w:p>
    <w:p>
      <w:pPr>
        <w:jc w:val="both"/>
      </w:pPr>
      <w:r>
        <w:rPr/>
        <w:t xml:space="preserve">首先，该文章没有充分考虑到可能的风险。尽管作者提到了依赖伙伴可能带来的风险，但他们并没有深入探讨这些风险，并没有提供任何解决方案或建议。此外，他们也没有平等地呈现双方的观点，而是只关注了一个特定情境下的心理偏差。</w:t>
      </w:r>
    </w:p>
    <w:p>
      <w:pPr>
        <w:jc w:val="both"/>
      </w:pPr>
      <w:r>
        <w:rPr/>
        <w:t xml:space="preserve"/>
      </w:r>
    </w:p>
    <w:p>
      <w:pPr>
        <w:jc w:val="both"/>
      </w:pPr>
      <w:r>
        <w:rPr/>
        <w:t xml:space="preserve">其次，该文章存在片面报道和无根据的主张。例如，在介绍会议A和B时，作者只提供了两个例子，并未提供更多实证数据来支持他们所得出的结论。此外，在整篇文章中也缺乏对其他可能因素的考虑，如文化、经济背景等。</w:t>
      </w:r>
    </w:p>
    <w:p>
      <w:pPr>
        <w:jc w:val="both"/>
      </w:pPr>
      <w:r>
        <w:rPr/>
        <w:t xml:space="preserve"/>
      </w:r>
    </w:p>
    <w:p>
      <w:pPr>
        <w:jc w:val="both"/>
      </w:pPr>
      <w:r>
        <w:rPr/>
        <w:t xml:space="preserve">最后，该文章存在宣传内容和偏袒。作者强调了合作对于创新生态系统的重要性，并将其视为一种趋势。然而，在现实中，并非所有企业都能够成功地合作，并且有时候竞争可能比合作更有效。</w:t>
      </w:r>
    </w:p>
    <w:p>
      <w:pPr>
        <w:jc w:val="both"/>
      </w:pPr>
      <w:r>
        <w:rPr/>
        <w:t xml:space="preserve"/>
      </w:r>
    </w:p>
    <w:p>
      <w:pPr>
        <w:jc w:val="both"/>
      </w:pPr>
      <w:r>
        <w:rPr/>
        <w:t xml:space="preserve">综上所述，尽管该文章提供了一些有价值的见解和思考，但它也存在一些潜在的偏见和不足之处。为了更全面地理解创新生态系统中的决策难题和心理偏差，需要进一步研究和探讨。</w:t>
      </w:r>
    </w:p>
    <w:p>
      <w:pPr>
        <w:pStyle w:val="Heading1"/>
      </w:pPr>
      <w:bookmarkStart w:id="5" w:name="_Toc5"/>
      <w:r>
        <w:t>Topics for further research:</w:t>
      </w:r>
      <w:bookmarkEnd w:id="5"/>
    </w:p>
    <w:p>
      <w:pPr>
        <w:spacing w:after="0"/>
        <w:numPr>
          <w:ilvl w:val="0"/>
          <w:numId w:val="2"/>
        </w:numPr>
      </w:pPr>
      <w:r>
        <w:rPr/>
        <w:t xml:space="preserve">Risk management in innovation ecosystems
</w:t>
      </w:r>
    </w:p>
    <w:p>
      <w:pPr>
        <w:spacing w:after="0"/>
        <w:numPr>
          <w:ilvl w:val="0"/>
          <w:numId w:val="2"/>
        </w:numPr>
      </w:pPr>
      <w:r>
        <w:rPr/>
        <w:t xml:space="preserve">Empirical evidence on decision-making biases
</w:t>
      </w:r>
    </w:p>
    <w:p>
      <w:pPr>
        <w:spacing w:after="0"/>
        <w:numPr>
          <w:ilvl w:val="0"/>
          <w:numId w:val="2"/>
        </w:numPr>
      </w:pPr>
      <w:r>
        <w:rPr/>
        <w:t xml:space="preserve">Cultural and economic factors in innovation ecosystems
</w:t>
      </w:r>
    </w:p>
    <w:p>
      <w:pPr>
        <w:spacing w:after="0"/>
        <w:numPr>
          <w:ilvl w:val="0"/>
          <w:numId w:val="2"/>
        </w:numPr>
      </w:pPr>
      <w:r>
        <w:rPr/>
        <w:t xml:space="preserve">Competition vs. collaboration in innovation ecosystems
</w:t>
      </w:r>
    </w:p>
    <w:p>
      <w:pPr>
        <w:spacing w:after="0"/>
        <w:numPr>
          <w:ilvl w:val="0"/>
          <w:numId w:val="2"/>
        </w:numPr>
      </w:pPr>
      <w:r>
        <w:rPr/>
        <w:t xml:space="preserve">Limitations of the article's perspective
</w:t>
      </w:r>
    </w:p>
    <w:p>
      <w:pPr>
        <w:numPr>
          <w:ilvl w:val="0"/>
          <w:numId w:val="2"/>
        </w:numPr>
      </w:pPr>
      <w:r>
        <w:rPr/>
        <w:t xml:space="preserve">Further research on decision-making in innovation ecosystems</w:t>
      </w:r>
    </w:p>
    <w:p>
      <w:pPr>
        <w:pStyle w:val="Heading1"/>
      </w:pPr>
      <w:bookmarkStart w:id="6" w:name="_Toc6"/>
      <w:r>
        <w:t>Report location:</w:t>
      </w:r>
      <w:bookmarkEnd w:id="6"/>
    </w:p>
    <w:p>
      <w:hyperlink r:id="rId8" w:history="1">
        <w:r>
          <w:rPr>
            <w:color w:val="2980b9"/>
            <w:u w:val="single"/>
          </w:rPr>
          <w:t xml:space="preserve">https://www.fullpicture.app/item/c5f1c6226eb7cdce03950c5eddf9b53b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3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orsc.2018.1242" TargetMode="External"/><Relationship Id="rId8" Type="http://schemas.openxmlformats.org/officeDocument/2006/relationships/hyperlink" Target="https://www.fullpicture.app/item/c5f1c6226eb7cdce03950c5eddf9b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2024-02-15T06:25:54+01:00</dcterms:created>
  <dcterms:modified xsi:type="dcterms:W3CDTF">2024-02-15T06:25:54+01:00</dcterms:modified>
</cp:coreProperties>
</file>

<file path=docProps/custom.xml><?xml version="1.0" encoding="utf-8"?>
<Properties xmlns="http://schemas.openxmlformats.org/officeDocument/2006/custom-properties" xmlns:vt="http://schemas.openxmlformats.org/officeDocument/2006/docPropsVTypes"/>
</file>