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Fostering fashion retail experiences through virtual reality and voice assistants | IEEE Conference Publication | IEEE Xplore</w:t>
      </w:r>
      <w:br/>
      <w:hyperlink r:id="rId7" w:history="1">
        <w:r>
          <w:rPr>
            <w:color w:val="2980b9"/>
            <w:u w:val="single"/>
          </w:rPr>
          <w:t xml:space="preserve">https://ieeexplore.ieee.org/abstract/document/9090462</w:t>
        </w:r>
      </w:hyperlink>
    </w:p>
    <w:p>
      <w:pPr>
        <w:pStyle w:val="Heading1"/>
      </w:pPr>
      <w:bookmarkStart w:id="2" w:name="_Toc2"/>
      <w:r>
        <w:t>Article summary:</w:t>
      </w:r>
      <w:bookmarkEnd w:id="2"/>
    </w:p>
    <w:p>
      <w:pPr>
        <w:jc w:val="both"/>
      </w:pPr>
      <w:r>
        <w:rPr/>
        <w:t xml:space="preserve">1. 本文讨论了在虚拟现实（VR）时尚商店中使用语音命令的潜力。随着技术的不断发展，在线时尚购物在过去十年中蓬勃发展，不断推动时尚电子商务和品牌策略的演变。虚拟现实设备的进步将进一步支持这种趋势。</w:t>
      </w:r>
    </w:p>
    <w:p>
      <w:pPr>
        <w:jc w:val="both"/>
      </w:pPr>
      <w:r>
        <w:rPr/>
        <w:t xml:space="preserve">2. 为了使基于VR的购物体验对所有用户都愉快且易于使用，本研究利用了非专家与新环境交互的最理想方式之一：语音。通过集成和利用亚马逊Alexa虚拟助手来构建一个概念验证，我们设计并实施了一个沉浸式VR体验。通过选择特定群体（即苛刻且不精通技术的时尚专家），我们评估了我们提议的应用程序，并评估了虚拟体验的感知舒适度和欣赏度。</w:t>
      </w:r>
    </w:p>
    <w:p>
      <w:pPr>
        <w:jc w:val="both"/>
      </w:pPr>
      <w:r>
        <w:rPr/>
        <w:t xml:space="preserve">3. 初步结果表明，通过改进VR界面和交互模式，可以为时尚电子商务平台打开大门，支持广泛采用VR进入日常生活。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探讨了在虚拟现实（VR）时尚商店中使用语音命令的潜力。文章指出，在过去十年中，在线时尚购物蓬勃发展，技术发展不断推动时尚电子商务和品牌策略的演变。虚拟现实设备的进步将进一步支持这种趋势。然而，这种商业机会转化为使基于VR的购物体验对所有用户都愉快和易于使用的挑战。为此，本文采用了非专家与新环境互动最理想的方式之一：语音。因此，本研究探讨了与VR助手进行口头交流和互动的好处，该助手扮演着顾客服务员的角色。通过对Amazon Alexa虚拟助手进行集成和利用来构建一个概念验证，我们设计并实施了一个沉浸式VR体验。为了评估我们的提案，我们选择了一个特定群体的时尚专家，即苛刻且不精通技术的人群，他们测试了我们的应用程序，并评估了虚拟体验的感知舒适度和欣赏度。初步结果表明，在VR界面和交互模式上进行工作可以打开一扇通往新一波时尚电子商务平台的大门，支持VR在日常生活中的广泛应用。</w:t>
      </w:r>
    </w:p>
    <w:p>
      <w:pPr>
        <w:jc w:val="both"/>
      </w:pPr>
      <w:r>
        <w:rPr/>
        <w:t xml:space="preserve"/>
      </w:r>
    </w:p>
    <w:p>
      <w:pPr>
        <w:jc w:val="both"/>
      </w:pPr>
      <w:r>
        <w:rPr/>
        <w:t xml:space="preserve">这篇文章存在一些潜在的偏见和片面报道。首先，文章只关注了虚拟现实在时尚电子商务中的潜力，而没有探讨可能存在的风险和限制。虚拟现实技术可能会导致用户与真实世界脱节，并且可能无法提供与实体店相同的社交购物体验。其次，文章只选择了特定群体的时尚专家进行测试和评估，而没有考虑其他用户群体对于这种虚拟购物体验的反应。这可能导致对于广大消费者来说并不具有普适性和可接受性。</w:t>
      </w:r>
    </w:p>
    <w:p>
      <w:pPr>
        <w:jc w:val="both"/>
      </w:pPr>
      <w:r>
        <w:rPr/>
        <w:t xml:space="preserve"/>
      </w:r>
    </w:p>
    <w:p>
      <w:pPr>
        <w:jc w:val="both"/>
      </w:pPr>
      <w:r>
        <w:rPr/>
        <w:t xml:space="preserve">此外，文章没有提供足够的证据来支持其主张。它只是简单地声称语音命令可以改善VR购物体验，但没有提供任何数据或研究结果来支持这个观点。缺乏实证数据使得读者难以相信作者所提出的主张。</w:t>
      </w:r>
    </w:p>
    <w:p>
      <w:pPr>
        <w:jc w:val="both"/>
      </w:pPr>
      <w:r>
        <w:rPr/>
        <w:t xml:space="preserve"/>
      </w:r>
    </w:p>
    <w:p>
      <w:pPr>
        <w:jc w:val="both"/>
      </w:pPr>
      <w:r>
        <w:rPr/>
        <w:t xml:space="preserve">最后，文章似乎更倾向于宣传虚拟现实技术在时尚电子商务中的优势，而忽视了可能存在的风险和挑战。它没有平等地呈现虚拟现实和传统实体店之间的比较，也没有探讨可能的负面影响。</w:t>
      </w:r>
    </w:p>
    <w:p>
      <w:pPr>
        <w:jc w:val="both"/>
      </w:pPr>
      <w:r>
        <w:rPr/>
        <w:t xml:space="preserve"/>
      </w:r>
    </w:p>
    <w:p>
      <w:pPr>
        <w:jc w:val="both"/>
      </w:pPr>
      <w:r>
        <w:rPr/>
        <w:t xml:space="preserve">综上所述，这篇文章存在潜在的偏见和片面报道，缺乏充分的证据支持，并且忽视了可能存在的风险和挑战。读者应该对其中提出的主张保持怀疑，并进一步研究和评估虚拟现实在时尚电子商务中的潜力和限制。</w:t>
      </w:r>
    </w:p>
    <w:p>
      <w:pPr>
        <w:pStyle w:val="Heading1"/>
      </w:pPr>
      <w:bookmarkStart w:id="5" w:name="_Toc5"/>
      <w:r>
        <w:t>Topics for further research:</w:t>
      </w:r>
      <w:bookmarkEnd w:id="5"/>
    </w:p>
    <w:p>
      <w:pPr>
        <w:spacing w:after="0"/>
        <w:numPr>
          <w:ilvl w:val="0"/>
          <w:numId w:val="2"/>
        </w:numPr>
      </w:pPr>
      <w:r>
        <w:rPr/>
        <w:t xml:space="preserve">虚拟现实技术在时尚电子商务中的风险和限制
</w:t>
      </w:r>
    </w:p>
    <w:p>
      <w:pPr>
        <w:spacing w:after="0"/>
        <w:numPr>
          <w:ilvl w:val="0"/>
          <w:numId w:val="2"/>
        </w:numPr>
      </w:pPr>
      <w:r>
        <w:rPr/>
        <w:t xml:space="preserve">虚拟现实与实体店的社交购物体验比较
</w:t>
      </w:r>
    </w:p>
    <w:p>
      <w:pPr>
        <w:spacing w:after="0"/>
        <w:numPr>
          <w:ilvl w:val="0"/>
          <w:numId w:val="2"/>
        </w:numPr>
      </w:pPr>
      <w:r>
        <w:rPr/>
        <w:t xml:space="preserve">其他用户群体对于虚拟购物体验的反应
</w:t>
      </w:r>
    </w:p>
    <w:p>
      <w:pPr>
        <w:spacing w:after="0"/>
        <w:numPr>
          <w:ilvl w:val="0"/>
          <w:numId w:val="2"/>
        </w:numPr>
      </w:pPr>
      <w:r>
        <w:rPr/>
        <w:t xml:space="preserve">语音命令改善VR购物体验的证据和数据
</w:t>
      </w:r>
    </w:p>
    <w:p>
      <w:pPr>
        <w:spacing w:after="0"/>
        <w:numPr>
          <w:ilvl w:val="0"/>
          <w:numId w:val="2"/>
        </w:numPr>
      </w:pPr>
      <w:r>
        <w:rPr/>
        <w:t xml:space="preserve">虚拟现实技术可能导致用户与真实世界脱节的风险
</w:t>
      </w:r>
    </w:p>
    <w:p>
      <w:pPr>
        <w:numPr>
          <w:ilvl w:val="0"/>
          <w:numId w:val="2"/>
        </w:numPr>
      </w:pPr>
      <w:r>
        <w:rPr/>
        <w:t xml:space="preserve">虚拟现实在时尚电子商务中的负面影响和挑战</w:t>
      </w:r>
    </w:p>
    <w:p>
      <w:pPr>
        <w:pStyle w:val="Heading1"/>
      </w:pPr>
      <w:bookmarkStart w:id="6" w:name="_Toc6"/>
      <w:r>
        <w:t>Report location:</w:t>
      </w:r>
      <w:bookmarkEnd w:id="6"/>
    </w:p>
    <w:p>
      <w:hyperlink r:id="rId8" w:history="1">
        <w:r>
          <w:rPr>
            <w:color w:val="2980b9"/>
            <w:u w:val="single"/>
          </w:rPr>
          <w:t xml:space="preserve">https://www.fullpicture.app/item/c62582556cede4b0ea3e79a1d4318b78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9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90462" TargetMode="External"/><Relationship Id="rId8" Type="http://schemas.openxmlformats.org/officeDocument/2006/relationships/hyperlink" Target="https://www.fullpicture.app/item/c62582556cede4b0ea3e79a1d4318b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2024-01-15T22:00:17+01:00</dcterms:created>
  <dcterms:modified xsi:type="dcterms:W3CDTF">2024-01-15T22:00:17+01:00</dcterms:modified>
</cp:coreProperties>
</file>

<file path=docProps/custom.xml><?xml version="1.0" encoding="utf-8"?>
<Properties xmlns="http://schemas.openxmlformats.org/officeDocument/2006/custom-properties" xmlns:vt="http://schemas.openxmlformats.org/officeDocument/2006/docPropsVTypes"/>
</file>