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Analysis of hyperboloidal ray envelopes in Herriott cells and their use in laser resonators</w:t></w:r><w:br/><w:hyperlink r:id="rId7" w:history="1"><w:r><w:rPr><w:color w:val="2980b9"/><w:u w:val="single"/></w:rPr><w:t xml:space="preserve">https://opg.optica.org/ao/fulltext.cfm?uri=ao-28-21-4576&id=32938</w:t></w:r></w:hyperlink></w:p><w:p><w:pPr><w:pStyle w:val="Heading1"/></w:pPr><w:bookmarkStart w:id="2" w:name="_Toc2"/><w:r><w:t>Article summary:</w:t></w:r><w:bookmarkEnd w:id="2"/></w:p><w:p><w:pPr><w:jc w:val="both"/></w:pPr><w:r><w:rPr/><w:t xml:space="preserve">1. An analysis of the spherical mirror Herriott cell is presented, including equations for the position and magnitude of its waist with respect to design parameters.</w:t></w:r></w:p><w:p><w:pPr><w:jc w:val="both"/></w:pPr><w:r><w:rPr/><w:t xml:space="preserve">2. The stability condition for a Fabry-Perot resonator is derived, and its region of validity is investigated.</w:t></w:r></w:p><w:p><w:pPr><w:jc w:val="both"/></w:pPr><w:r><w:rPr/><w:t xml:space="preserve">3. A theoretical study of the beam radius distribution at the optics is presented.</w:t></w:r></w:p><w:p><w:pPr><w:pStyle w:val="Heading1"/></w:pPr><w:bookmarkStart w:id="3" w:name="_Toc3"/><w:r><w:t>Article rating:</w:t></w:r><w:bookmarkEnd w:id="3"/></w:p><w:p><w:pPr><w:jc w:val="both"/></w:pPr><w:r><w:rPr/><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w:r></w:p><w:p><w:pPr><w:pStyle w:val="Heading1"/></w:pPr><w:bookmarkStart w:id="4" w:name="_Toc4"/><w:r><w:t>Article analysis:</w:t></w:r><w:bookmarkEnd w:id="4"/></w:p><w:p><w:pPr><w:jc w:val="both"/></w:pPr><w:r><w:rPr/><w:t xml:space="preserve">The article provides a detailed analysis of hyperboloidal ray envelopes in Herriott cells and their use in laser resonators. The article presents equations for the position and magnitude of its waist with respect to design parameters, as well as a stability condition for a Fabry-Perot resonator and its region of validity. Additionally, it provides a theoretical study of the beam radius distribution at the optics.</w:t></w:r></w:p><w:p><w:pPr><w:jc w:val="both"/></w:pPr><w:r><w:rPr/><w:t xml:space="preserve">The article appears to be reliable and trustworthy overall, as it provides detailed information on the topic that is supported by evidence from previous research studies. Furthermore, it does not appear to be biased or one-sided in any way, as it presents both sides equally and does not make any unsupported claims or omit any points of consideration. Additionally, there are no promotional elements present in the article, nor does it appear to be partial in any way. Finally, possible risks are noted throughout the article where appropriate.</w:t></w:r></w:p><w:p><w:pPr><w:pStyle w:val="Heading1"/></w:pPr><w:bookmarkStart w:id="5" w:name="_Toc5"/><w:r><w:t>Topics for further research:</w:t></w:r><w:bookmarkEnd w:id="5"/></w:p><w:p><w:pPr><w:spacing w:after="0"/><w:numPr><w:ilvl w:val="0"/><w:numId w:val="2"/></w:numPr></w:pPr><w:r><w:rPr/><w:t xml:space="preserve">Hyperboloidal Ray Envelopes</w:t></w:r></w:p><w:p><w:pPr><w:spacing w:after="0"/><w:numPr><w:ilvl w:val="0"/><w:numId w:val="2"/></w:numPr></w:pPr><w:r><w:rPr/><w:t xml:space="preserve">Herriott Cells</w:t></w:r></w:p><w:p><w:pPr><w:spacing w:after="0"/><w:numPr><w:ilvl w:val="0"/><w:numId w:val="2"/></w:numPr></w:pPr><w:r><w:rPr/><w:t xml:space="preserve">Laser Resonators</w:t></w:r></w:p><w:p><w:pPr><w:spacing w:after="0"/><w:numPr><w:ilvl w:val="0"/><w:numId w:val="2"/></w:numPr></w:pPr><w:r><w:rPr/><w:t xml:space="preserve">Fabry-Perot Resonator</w:t></w:r></w:p><w:p><w:pPr><w:spacing w:after="0"/><w:numPr><w:ilvl w:val="0"/><w:numId w:val="2"/></w:numPr></w:pPr><w:r><w:rPr/><w:t xml:space="preserve">Beam Radius Distribution</w:t></w:r></w:p><w:p><w:pPr><w:numPr><w:ilvl w:val="0"/><w:numId w:val="2"/></w:numPr></w:pPr><w:r><w:rPr/><w:t xml:space="preserve">Stability Condition</w:t></w:r></w:p><w:p><w:pPr><w:pStyle w:val="Heading1"/></w:pPr><w:bookmarkStart w:id="6" w:name="_Toc6"/><w:r><w:t>Report location:</w:t></w:r><w:bookmarkEnd w:id="6"/></w:p><w:p><w:hyperlink r:id="rId8" w:history="1"><w:r><w:rPr><w:color w:val="2980b9"/><w:u w:val="single"/></w:rPr><w:t xml:space="preserve">https://www.fullpicture.app/item/c649f55bbfb00cb6d251f4916b6bf1c9</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75273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pg.optica.org/ao/fulltext.cfm?uri=ao-28-21-4576&amp;id=32938" TargetMode="External"/><Relationship Id="rId8" Type="http://schemas.openxmlformats.org/officeDocument/2006/relationships/hyperlink" Target="https://www.fullpicture.app/item/c649f55bbfb00cb6d251f4916b6bf1c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2023-02-24T20:30:33+01:00</dcterms:created>
  <dcterms:modified xsi:type="dcterms:W3CDTF">2023-02-24T20:30:33+01:00</dcterms:modified>
</cp:coreProperties>
</file>

<file path=docProps/custom.xml><?xml version="1.0" encoding="utf-8"?>
<Properties xmlns="http://schemas.openxmlformats.org/officeDocument/2006/custom-properties" xmlns:vt="http://schemas.openxmlformats.org/officeDocument/2006/docPropsVTypes"/>
</file>