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Side-pumped solar Nd-doped fiber laser based on off-axis parabolic mirror array - ScienceDirect</w:t>
      </w:r>
      <w:br/>
      <w:hyperlink r:id="rId7" w:history="1">
        <w:r>
          <w:rPr>
            <w:color w:val="2980b9"/>
            <w:u w:val="single"/>
          </w:rPr>
          <w:t xml:space="preserve">https://www.sciencedirect.com/science/article/pii/S0030402622013547</w:t>
        </w:r>
      </w:hyperlink>
    </w:p>
    <w:p>
      <w:pPr>
        <w:pStyle w:val="Heading1"/>
      </w:pPr>
      <w:bookmarkStart w:id="2" w:name="_Toc2"/>
      <w:r>
        <w:t>Article summary:</w:t>
      </w:r>
      <w:bookmarkEnd w:id="2"/>
    </w:p>
    <w:p>
      <w:pPr>
        <w:jc w:val="both"/>
      </w:pPr>
      <w:r>
        <w:rPr/>
        <w:t xml:space="preserve">1. A new side-pumped solar Nd-doped fiber laser based on an off-axis parabolic mirror array and a compound reflective concentrator is proposed.</w:t>
      </w:r>
    </w:p>
    <w:p>
      <w:pPr>
        <w:jc w:val="both"/>
      </w:pPr>
      <w:r>
        <w:rPr/>
        <w:t xml:space="preserve">2. The primary concentrator is an off-axis parabolic mirror array made up of ten fan-annular parabolic mirrors, and the secondary concentrator is a compound reflective concentrator composed of ten 3D compound parabolic concentrators (3D-CPCs) and a ring chamber.</w:t>
      </w:r>
    </w:p>
    <w:p>
      <w:pPr>
        <w:jc w:val="both"/>
      </w:pPr>
      <w:r>
        <w:rPr/>
        <w:t xml:space="preserve">3. Simulation analysis shows that 490.8 W of solar pump power can be absorbed by the fiber, and 12.2 W laser output is obtained by solving the rate equations.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“Side-pumped Solar Nd-doped Fiber Laser Based on Off-Axis Parabolic Mirror Array” provides an overview of a new side-pumped solar Nd-doped fiber laser based on an off-axis parabolic mirror array and a compound reflective concentrator. The article presents the design of the system in detail, including the primary and secondary concentrators, as well as ray tracing simulations to analyze the sunlight absorption by the Nd-doped fiber core.</w:t>
      </w:r>
    </w:p>
    <w:p>
      <w:pPr>
        <w:jc w:val="both"/>
      </w:pPr>
      <w:r>
        <w:rPr/>
        <w:t xml:space="preserve">The article appears to be reliable in terms of its content, as it provides detailed information about the design of the system and its components, as well as simulation results for analyzing sunlight absorption by the Nd-doped fiber core. However, there are some potential biases in terms of its presentation of information; for example, it does not provide any counterarguments or alternative perspectives on its proposed design or conclusions drawn from its simulations results. Additionally, there is no discussion about possible risks associated with this system or any other potential drawbacks that should be considered when designing such systems. Furthermore, while it does provide some evidence for its claims in terms of simulation results, there is no mention of any experimental testing or validation that has been conducted to verify these results or demonstrate their accuracy in real world applications. </w:t>
      </w:r>
    </w:p>
    <w:p>
      <w:pPr>
        <w:jc w:val="both"/>
      </w:pPr>
      <w:r>
        <w:rPr/>
        <w:t xml:space="preserve">In conclusion, while this article appears to be reliable in terms of its content and provides detailed information about its proposed system design and simulation results for analyzing sunlight absorption by the Nd-doped fiber core, there are some potential biases present in terms of its presentation which should be taken into consideration when evaluating this article’s trustworthiness and reliability; namely missing counterarguments or alternative perspectives on its proposed design or conclusions drawn from its simulations results, lack of discussion</w:t>
      </w:r>
    </w:p>
    <w:p>
      <w:pPr>
        <w:pStyle w:val="Heading1"/>
      </w:pPr>
      <w:bookmarkStart w:id="5" w:name="_Toc5"/>
      <w:r>
        <w:t>Topics for further research:</w:t>
      </w:r>
      <w:bookmarkEnd w:id="5"/>
    </w:p>
    <w:p>
      <w:pPr>
        <w:spacing w:after="0"/>
        <w:numPr>
          <w:ilvl w:val="0"/>
          <w:numId w:val="2"/>
        </w:numPr>
      </w:pPr>
      <w:r>
        <w:rPr/>
        <w:t xml:space="preserve">Experimental testing of side-pumped solar Nd-doped fiber laser</w:t>
      </w:r>
    </w:p>
    <w:p>
      <w:pPr>
        <w:spacing w:after="0"/>
        <w:numPr>
          <w:ilvl w:val="0"/>
          <w:numId w:val="2"/>
        </w:numPr>
      </w:pPr>
      <w:r>
        <w:rPr/>
        <w:t xml:space="preserve">Potential risks associated with side-pumped solar Nd-doped fiber laser</w:t>
      </w:r>
    </w:p>
    <w:p>
      <w:pPr>
        <w:spacing w:after="0"/>
        <w:numPr>
          <w:ilvl w:val="0"/>
          <w:numId w:val="2"/>
        </w:numPr>
      </w:pPr>
      <w:r>
        <w:rPr/>
        <w:t xml:space="preserve">Alternative designs for side-pumped solar Nd-doped fiber laser</w:t>
      </w:r>
    </w:p>
    <w:p>
      <w:pPr>
        <w:spacing w:after="0"/>
        <w:numPr>
          <w:ilvl w:val="0"/>
          <w:numId w:val="2"/>
        </w:numPr>
      </w:pPr>
      <w:r>
        <w:rPr/>
        <w:t xml:space="preserve">Validation of simulation results for side-pumped solar Nd-doped fiber laser</w:t>
      </w:r>
    </w:p>
    <w:p>
      <w:pPr>
        <w:spacing w:after="0"/>
        <w:numPr>
          <w:ilvl w:val="0"/>
          <w:numId w:val="2"/>
        </w:numPr>
      </w:pPr>
      <w:r>
        <w:rPr/>
        <w:t xml:space="preserve">Counterarguments for side-pumped solar Nd-doped fiber laser</w:t>
      </w:r>
    </w:p>
    <w:p>
      <w:pPr>
        <w:numPr>
          <w:ilvl w:val="0"/>
          <w:numId w:val="2"/>
        </w:numPr>
      </w:pPr>
      <w:r>
        <w:rPr/>
        <w:t xml:space="preserve">Drawbacks of side-pumped solar Nd-doped fiber laser</w:t>
      </w:r>
    </w:p>
    <w:p>
      <w:pPr>
        <w:pStyle w:val="Heading1"/>
      </w:pPr>
      <w:bookmarkStart w:id="6" w:name="_Toc6"/>
      <w:r>
        <w:t>Report location:</w:t>
      </w:r>
      <w:bookmarkEnd w:id="6"/>
    </w:p>
    <w:p>
      <w:hyperlink r:id="rId8" w:history="1">
        <w:r>
          <w:rPr>
            <w:color w:val="2980b9"/>
            <w:u w:val="single"/>
          </w:rPr>
          <w:t xml:space="preserve">https://www.fullpicture.app/item/c66003e7b4f0bff38fea35b404ae6fda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F1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0402622013547" TargetMode="External"/><Relationship Id="rId8" Type="http://schemas.openxmlformats.org/officeDocument/2006/relationships/hyperlink" Target="https://www.fullpicture.app/item/c66003e7b4f0bff38fea35b404ae6f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2023-03-05T17:29:36+01:00</dcterms:created>
  <dcterms:modified xsi:type="dcterms:W3CDTF">2023-03-05T17:29:36+01:00</dcterms:modified>
</cp:coreProperties>
</file>

<file path=docProps/custom.xml><?xml version="1.0" encoding="utf-8"?>
<Properties xmlns="http://schemas.openxmlformats.org/officeDocument/2006/custom-properties" xmlns:vt="http://schemas.openxmlformats.org/officeDocument/2006/docPropsVTypes"/>
</file>