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Citri Reticulatae Pericarpium-Reynoutria japonica Houtt. herb pair suppresses breast cancer liver metastasis by targeting ECM1-mediated cholesterol biosynthesis pathway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https://www.sciencedirect.com/science/article/pii/S094471132300257X?via%3Dihub=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Citri Reticulatae Pericarpium-Reynoutria japonica Houtt. herb pair has been found to effectively reduce breast cancer liver metastasis.</w:t>
      </w:r>
    </w:p>
    <w:p>
      <w:pPr>
        <w:jc w:val="both"/>
      </w:pPr>
      <w:r>
        <w:rPr/>
        <w:t xml:space="preserve">2. The ECM1 protein promotes breast cancer liver metastasis by activating the cholesterol biosynthesis pathway.</w:t>
      </w:r>
    </w:p>
    <w:p>
      <w:pPr>
        <w:jc w:val="both"/>
      </w:pPr>
      <w:r>
        <w:rPr/>
        <w:t xml:space="preserve">3. The CR herb pair disrupts the ECM1-activated cholesterol biosynthesis process in triple-negative breast cancer cells, suggesting it could be used as an adjuvant therapeutic drug for liver metastasis.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潜在偏见及其来源：文章没有明确提及作者的背景和潜在利益冲突，这可能导致作者在研究设计、结果解释和结论中存在潜在的偏见。读者无法确定作者是否有与该研究相关的商业或财务关系。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片面报道：文章只关注了Citri Reticulatae Pericarpium-Reynoutria japonica Houtt. herb pair对乳腺癌肝转移的抑制作用，而忽略了其他可能影响乳腺癌肝转移的因素。这种片面报道可能导致读者对整个问题的理解不完整。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无根据的主张：文章声称Citri Reticulatae Pericarpium-Reynoutria japonica Houtt. herb pair通过靶向ECM1介导的胆固醇生物合成途径来抑制乳腺癌肝转移，但并未提供足够的实验证据来支持这一主张。缺乏实验证据使得这一主张缺乏可信度。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缺失的考虑点：文章没有讨论其他可能影响乳腺癌肝转移的因素，如免疫系统功能、细胞凋亡等。这种缺失的考虑点可能导致对乳腺癌肝转移机制的理解不完整。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所提出主张的缺失证据：文章声称Citri Reticulatae Pericarpium-Reynoutria japonica Houtt. herb pair通过ECM1-激活的胆固醇生物合成途径来抑制乳腺癌肝转移，但并未提供足够的实验证据来支持这一主张。缺乏实验证据使得这一主张缺乏可信度。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未探索的反驳：文章没有探讨其他可能解释结果的因素，也没有提及已有研究中存在的相反观点或结果。这种未探索反驳可能导致读者对该研究结果的理解不完整。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宣传内容和偏袒：文章中使用了积极的词汇和形容词来描述Citri Reticulatae Pericarpium-Reynoutria japonica Houtt. herb pair对乳腺癌肝转移的抑制作用，给人一种宣传该草药对治疗乳腺癌肝转移具有显著效果的印象。这种宣传内容可能导致读者对该草药效果过于乐观。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是否注意到可能的风险：文章没有提及Citri Reticulatae Pericarpium-Reynoutria japonica Houtt. herb pair可能存在的副作用、安全性问题或潜在风险。这种忽略可能导致读者对该草药的安全性和可靠性缺乏全面了解。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没有平等地呈现双方：文章只关注了Citri Reticulatae Pericarpium-Reynoutria japonica Houtt. herb pair对乳腺癌肝转移的抑制作用，而未探讨其他可能的治疗方法或观点。这种不平等地呈现双方可能导致读者对该问题的理解偏颇。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总体而言，上述文章存在一些潜在的偏见和缺失，需要更多实验证据和全面考虑才能支持其主张。读者应保持审慎，并寻找更多相关研究来获取更全面和客观的信息。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作者背景和潜在利益冲突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其他可能影响乳腺癌肝转移的因素
</w:t>
      </w:r>
    </w:p>
    <w:p>
      <w:pPr>
        <w:spacing w:after="0"/>
        <w:numPr>
          <w:ilvl w:val="0"/>
          <w:numId w:val="2"/>
        </w:numPr>
      </w:pPr>
      <w:r>
        <w:rPr/>
        <w:t xml:space="preserve">Citri Reticulatae Pericarpium-Reynoutria japonica Houtt. herb pair的抑制机制的实验证据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免疫系统功能和细胞凋亡对乳腺癌肝转移的影响
</w:t>
      </w:r>
    </w:p>
    <w:p>
      <w:pPr>
        <w:spacing w:after="0"/>
        <w:numPr>
          <w:ilvl w:val="0"/>
          <w:numId w:val="2"/>
        </w:numPr>
      </w:pPr>
      <w:r>
        <w:rPr/>
        <w:t xml:space="preserve">Citri Reticulatae Pericarpium-Reynoutria japonica Houtt. herb pair对乳腺癌肝转移的抑制机制的证据
</w:t>
      </w:r>
    </w:p>
    <w:p>
      <w:pPr>
        <w:numPr>
          <w:ilvl w:val="0"/>
          <w:numId w:val="2"/>
        </w:numPr>
      </w:pPr>
      <w:r>
        <w:rPr/>
        <w:t xml:space="preserve">其他可能解释结果的因素和相反观点或结果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https://www.fullpicture.app/item/c68168097559a66ee2864241eefc09f6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D142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4471132300257X?via%3Dihub=" TargetMode="External"/><Relationship Id="rId8" Type="http://schemas.openxmlformats.org/officeDocument/2006/relationships/hyperlink" Target="https://www.fullpicture.app/item/c68168097559a66ee2864241eefc09f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2024-01-09T15:08:26+01:00</dcterms:created>
  <dcterms:modified xsi:type="dcterms:W3CDTF">2024-01-09T15:08:26+01:00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