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DEVELOPING A RESILIENCE TOOL FOR HIGHER EDUCATION INSTITUTIONS: A MUST-HAVE IN CAMPUS MASTER PLANNING | Journal of Green Building</w:t>
      </w:r>
      <w:br/>
      <w:hyperlink r:id="rId7" w:history="1">
        <w:r>
          <w:rPr>
            <w:color w:val="2980b9"/>
            <w:u w:val="single"/>
          </w:rPr>
          <w:t xml:space="preserve">https://meridian.allenpress.com/jgb/article/14/1/187/10698/DEVELOPING-A-RESILIENCE-TOOL-FOR-HIGHER-EDUCATION</w:t>
        </w:r>
      </w:hyperlink>
    </w:p>
    <w:p>
      <w:pPr>
        <w:pStyle w:val="Heading1"/>
      </w:pPr>
      <w:bookmarkStart w:id="2" w:name="_Toc2"/>
      <w:r>
        <w:t>Article summary:</w:t>
      </w:r>
      <w:bookmarkEnd w:id="2"/>
    </w:p>
    <w:p>
      <w:pPr>
        <w:jc w:val="both"/>
      </w:pPr>
      <w:r>
        <w:rPr/>
        <w:t xml:space="preserve">1. The article discusses the importance of resilience in higher education institutions and how it can be incorporated into campus master plans.</w:t>
      </w:r>
    </w:p>
    <w:p>
      <w:pPr>
        <w:jc w:val="both"/>
      </w:pPr>
      <w:r>
        <w:rPr/>
        <w:t xml:space="preserve">2. It provides a framework for universities to measure and strengthen the resilience of their infrastructure, culture, and systems.</w:t>
      </w:r>
    </w:p>
    <w:p>
      <w:pPr>
        <w:jc w:val="both"/>
      </w:pPr>
      <w:r>
        <w:rPr/>
        <w:t xml:space="preserve">3. The article also highlights best practices for resilient campus planning.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importance of resilience in higher education institutions and how it can be incorporated into campus master plans. The author has provided a framework for universities to measure and strengthen the resilience of their infrastructure, culture, and systems while contributing to the resilience of their communities. Furthermore, the article also highlights best practices for resilient campus planning which is useful for university leaders and industry participants. </w:t>
      </w:r>
    </w:p>
    <w:p>
      <w:pPr>
        <w:jc w:val="both"/>
      </w:pPr>
      <w:r>
        <w:rPr/>
        <w:t xml:space="preserve">However, there are some potential biases that should be noted in this article. Firstly, the author does not provide any evidence or sources to back up his claims about the importance of resilience in higher education institutions or its incorporation into campus master plans. Secondly, there is no exploration of counterarguments or alternative perspectives on this topic which could have been beneficial in providing a more balanced view on this issue. Lastly, there is no mention of possible risks associated with incorporating resilience into campus master plans which could have been useful information for readers to consider when making decisions about this topic.</w:t>
      </w:r>
    </w:p>
    <w:p>
      <w:pPr>
        <w:pStyle w:val="Heading1"/>
      </w:pPr>
      <w:bookmarkStart w:id="5" w:name="_Toc5"/>
      <w:r>
        <w:t>Topics for further research:</w:t>
      </w:r>
      <w:bookmarkEnd w:id="5"/>
    </w:p>
    <w:p>
      <w:pPr>
        <w:spacing w:after="0"/>
        <w:numPr>
          <w:ilvl w:val="0"/>
          <w:numId w:val="2"/>
        </w:numPr>
      </w:pPr>
      <w:r>
        <w:rPr/>
        <w:t xml:space="preserve">Risks associated with resilience in higher education</w:t>
      </w:r>
    </w:p>
    <w:p>
      <w:pPr>
        <w:spacing w:after="0"/>
        <w:numPr>
          <w:ilvl w:val="0"/>
          <w:numId w:val="2"/>
        </w:numPr>
      </w:pPr>
      <w:r>
        <w:rPr/>
        <w:t xml:space="preserve">Alternative perspectives on campus master plans</w:t>
      </w:r>
    </w:p>
    <w:p>
      <w:pPr>
        <w:spacing w:after="0"/>
        <w:numPr>
          <w:ilvl w:val="0"/>
          <w:numId w:val="2"/>
        </w:numPr>
      </w:pPr>
      <w:r>
        <w:rPr/>
        <w:t xml:space="preserve">Evidence for resilience in higher education</w:t>
      </w:r>
    </w:p>
    <w:p>
      <w:pPr>
        <w:spacing w:after="0"/>
        <w:numPr>
          <w:ilvl w:val="0"/>
          <w:numId w:val="2"/>
        </w:numPr>
      </w:pPr>
      <w:r>
        <w:rPr/>
        <w:t xml:space="preserve">Best practices for resilient campus planning</w:t>
      </w:r>
    </w:p>
    <w:p>
      <w:pPr>
        <w:spacing w:after="0"/>
        <w:numPr>
          <w:ilvl w:val="0"/>
          <w:numId w:val="2"/>
        </w:numPr>
      </w:pPr>
      <w:r>
        <w:rPr/>
        <w:t xml:space="preserve">Impact of resilience on university communities</w:t>
      </w:r>
    </w:p>
    <w:p>
      <w:pPr>
        <w:numPr>
          <w:ilvl w:val="0"/>
          <w:numId w:val="2"/>
        </w:numPr>
      </w:pPr>
      <w:r>
        <w:rPr/>
        <w:t xml:space="preserve">Counterarguments to resilient campus planning</w:t>
      </w:r>
    </w:p>
    <w:p>
      <w:pPr>
        <w:pStyle w:val="Heading1"/>
      </w:pPr>
      <w:bookmarkStart w:id="6" w:name="_Toc6"/>
      <w:r>
        <w:t>Report location:</w:t>
      </w:r>
      <w:bookmarkEnd w:id="6"/>
    </w:p>
    <w:p>
      <w:hyperlink r:id="rId8" w:history="1">
        <w:r>
          <w:rPr>
            <w:color w:val="2980b9"/>
            <w:u w:val="single"/>
          </w:rPr>
          <w:t xml:space="preserve">https://www.fullpicture.app/item/c6904aaa96e35a02525b5c3cc8ee6410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FB3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ridian.allenpress.com/jgb/article/14/1/187/10698/DEVELOPING-A-RESILIENCE-TOOL-FOR-HIGHER-EDUCATION" TargetMode="External"/><Relationship Id="rId8" Type="http://schemas.openxmlformats.org/officeDocument/2006/relationships/hyperlink" Target="https://www.fullpicture.app/item/c6904aaa96e35a02525b5c3cc8ee64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2023-02-21T03:49:50+01:00</dcterms:created>
  <dcterms:modified xsi:type="dcterms:W3CDTF">2023-02-21T03:49:50+01:00</dcterms:modified>
</cp:coreProperties>
</file>

<file path=docProps/custom.xml><?xml version="1.0" encoding="utf-8"?>
<Properties xmlns="http://schemas.openxmlformats.org/officeDocument/2006/custom-properties" xmlns:vt="http://schemas.openxmlformats.org/officeDocument/2006/docPropsVTypes"/>
</file>