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Cooperative escape in ants and robots | bioRxiv</w:t>
      </w:r>
      <w:br/>
      <w:hyperlink r:id="rId7" w:history="1">
        <w:r>
          <w:rPr>
            <w:color w:val="2980b9"/>
            <w:u w:val="single"/>
          </w:rPr>
          <w:t xml:space="preserve">https://www.biorxiv.org/content/10.1101/2021.07.12.451633v1</w:t>
        </w:r>
      </w:hyperlink>
    </w:p>
    <w:p>
      <w:pPr>
        <w:pStyle w:val="Heading1"/>
      </w:pPr>
      <w:bookmarkStart w:id="2" w:name="_Toc2"/>
      <w:r>
        <w:t>Article summary:</w:t>
      </w:r>
      <w:bookmarkEnd w:id="2"/>
    </w:p>
    <w:p>
      <w:pPr>
        <w:jc w:val="both"/>
      </w:pPr>
      <w:r>
        <w:rPr/>
        <w:t xml:space="preserve">1. This article investigates the collective task of black carpenter ants escaping from a soft, erodible confining corral.</w:t>
      </w:r>
    </w:p>
    <w:p>
      <w:pPr>
        <w:jc w:val="both"/>
      </w:pPr>
      <w:r>
        <w:rPr/>
        <w:t xml:space="preserve">2. A minimal continuum theory is used to understand the emergence of cooperative behaviors in terms of excavation strength and cooperation intensity.</w:t>
      </w:r>
    </w:p>
    <w:p>
      <w:pPr>
        <w:jc w:val="both"/>
      </w:pPr>
      <w:r>
        <w:rPr/>
        <w:t xml:space="preserve">3. Custom-built robots (RAnts) are used to test the theory over the range of predicted behaviors.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with custom-built robots (RAnts). The authors also provide a detailed explanation of their methodology and results, which makes it easy to follow their research process. Furthermore, they declare no competing interests, which suggests that their findings are unbiased and impartial. </w:t>
      </w:r>
    </w:p>
    <w:p>
      <w:pPr>
        <w:jc w:val="both"/>
      </w:pPr>
      <w:r>
        <w:rPr/>
        <w:t xml:space="preserve">However, there are some points that could be improved upon in order to make the article more reliable and trustworthy. For example, while the authors discuss the implications of their findings for both biologically evolved and synthetically engineered systems, they do not provide any evidence or examples to support this claim. Additionally, while they mention possible risks associated with their research, they do not go into detail about what these risks may be or how they can be mitigated. Finally, while the authors discuss potential applications for their findings in other areas such as robotics and artificial intelligence, they do not explore any counterarguments or alternative perspectives on these topics.</w:t>
      </w:r>
    </w:p>
    <w:p>
      <w:pPr>
        <w:pStyle w:val="Heading1"/>
      </w:pPr>
      <w:bookmarkStart w:id="5" w:name="_Toc5"/>
      <w:r>
        <w:t>Topics for further research:</w:t>
      </w:r>
      <w:bookmarkEnd w:id="5"/>
    </w:p>
    <w:p>
      <w:pPr>
        <w:spacing w:after="0"/>
        <w:numPr>
          <w:ilvl w:val="0"/>
          <w:numId w:val="2"/>
        </w:numPr>
      </w:pPr>
      <w:r>
        <w:rPr/>
        <w:t xml:space="preserve">Biologically evolved systems</w:t>
      </w:r>
    </w:p>
    <w:p>
      <w:pPr>
        <w:spacing w:after="0"/>
        <w:numPr>
          <w:ilvl w:val="0"/>
          <w:numId w:val="2"/>
        </w:numPr>
      </w:pPr>
      <w:r>
        <w:rPr/>
        <w:t xml:space="preserve">Synthetically engineered systems</w:t>
      </w:r>
    </w:p>
    <w:p>
      <w:pPr>
        <w:spacing w:after="0"/>
        <w:numPr>
          <w:ilvl w:val="0"/>
          <w:numId w:val="2"/>
        </w:numPr>
      </w:pPr>
      <w:r>
        <w:rPr/>
        <w:t xml:space="preserve">Risks associated with robotics research</w:t>
      </w:r>
    </w:p>
    <w:p>
      <w:pPr>
        <w:spacing w:after="0"/>
        <w:numPr>
          <w:ilvl w:val="0"/>
          <w:numId w:val="2"/>
        </w:numPr>
      </w:pPr>
      <w:r>
        <w:rPr/>
        <w:t xml:space="preserve">Mitigating risks in robotics research</w:t>
      </w:r>
    </w:p>
    <w:p>
      <w:pPr>
        <w:spacing w:after="0"/>
        <w:numPr>
          <w:ilvl w:val="0"/>
          <w:numId w:val="2"/>
        </w:numPr>
      </w:pPr>
      <w:r>
        <w:rPr/>
        <w:t xml:space="preserve">Applications of robotics research</w:t>
      </w:r>
    </w:p>
    <w:p>
      <w:pPr>
        <w:numPr>
          <w:ilvl w:val="0"/>
          <w:numId w:val="2"/>
        </w:numPr>
      </w:pPr>
      <w:r>
        <w:rPr/>
        <w:t xml:space="preserve">Counterarguments to robotics research</w:t>
      </w:r>
    </w:p>
    <w:p>
      <w:pPr>
        <w:pStyle w:val="Heading1"/>
      </w:pPr>
      <w:bookmarkStart w:id="6" w:name="_Toc6"/>
      <w:r>
        <w:t>Report location:</w:t>
      </w:r>
      <w:bookmarkEnd w:id="6"/>
    </w:p>
    <w:p>
      <w:hyperlink r:id="rId8" w:history="1">
        <w:r>
          <w:rPr>
            <w:color w:val="2980b9"/>
            <w:u w:val="single"/>
          </w:rPr>
          <w:t xml:space="preserve">https://www.fullpicture.app/item/c6ddf32236447f24803422b01bbfed59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D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1.07.12.451633v1" TargetMode="External"/><Relationship Id="rId8" Type="http://schemas.openxmlformats.org/officeDocument/2006/relationships/hyperlink" Target="https://www.fullpicture.app/item/c6ddf32236447f24803422b01bbfe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2023-03-08T00:56:31+01:00</dcterms:created>
  <dcterms:modified xsi:type="dcterms:W3CDTF">2023-03-08T00:56:31+01:00</dcterms:modified>
</cp:coreProperties>
</file>

<file path=docProps/custom.xml><?xml version="1.0" encoding="utf-8"?>
<Properties xmlns="http://schemas.openxmlformats.org/officeDocument/2006/custom-properties" xmlns:vt="http://schemas.openxmlformats.org/officeDocument/2006/docPropsVTypes"/>
</file>