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introduction to Generative Art: what it is, and how you make it</w:t>
      </w:r>
      <w:br/>
      <w:hyperlink r:id="rId7" w:history="1">
        <w:r>
          <w:rPr>
            <w:color w:val="2980b9"/>
            <w:u w:val="single"/>
          </w:rPr>
          <w:t xml:space="preserve">https://www.freecodecamp.org/news/an-introduction-to-generative-art-what-it-is-and-how-you-make-it-b0b363b50a70/</w:t>
        </w:r>
      </w:hyperlink>
    </w:p>
    <w:p>
      <w:pPr>
        <w:pStyle w:val="Heading1"/>
      </w:pPr>
      <w:bookmarkStart w:id="2" w:name="_Toc2"/>
      <w:r>
        <w:t>Article summary:</w:t>
      </w:r>
      <w:bookmarkEnd w:id="2"/>
    </w:p>
    <w:p>
      <w:pPr>
        <w:jc w:val="both"/>
      </w:pPr>
      <w:r>
        <w:rPr/>
        <w:t xml:space="preserve">1. Generative art is a type of code art that incorporates an autonomous system in some way.</w:t>
      </w:r>
    </w:p>
    <w:p>
      <w:pPr>
        <w:jc w:val="both"/>
      </w:pPr>
      <w:r>
        <w:rPr/>
        <w:t xml:space="preserve">2. Examples of generative art include Mandelbrot’s Fractal, CSS art, and Cellular Automata.</w:t>
      </w:r>
    </w:p>
    <w:p>
      <w:pPr>
        <w:jc w:val="both"/>
      </w:pPr>
      <w:r>
        <w:rPr/>
        <w:t xml:space="preserve">3. Generative art involves a feedback loop between the artist and the computer, with the artist controlling both randomness and order in the artwork.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generative art, including its definition, examples, and how to approach it as an artist. The article is well-written and easy to understand for readers who are unfamiliar with the concept of generative art. It also provides helpful resources such as Kate Compton’s Flowers, Cellular Automata and the Edge of Chaos, Animated generative art in multi-colour by Phil Nash, Impressionists Blobs by Murasaki Uma, Generated Tree by Miriam Nadler, and p5 starter template on CodePen for readers to explore further. </w:t>
      </w:r>
    </w:p>
    <w:p>
      <w:pPr>
        <w:jc w:val="both"/>
      </w:pPr>
      <w:r>
        <w:rPr/>
        <w:t xml:space="preserve">The article does not appear to be biased or one-sided in its reporting; it presents both sides equally without any promotional content or partiality. It also does not make unsupported claims or omit any points of consideration; all claims made are supported with evidence from reliable sources such as Kate Compton’s Flowers and Cellular Automata and the Edge of Chaos. Furthermore, possible risks associated with generative art are noted throughout the article. </w:t>
      </w:r>
    </w:p>
    <w:p>
      <w:pPr>
        <w:jc w:val="both"/>
      </w:pPr>
      <w:r>
        <w:rPr/>
        <w:t xml:space="preserve">In conclusion, this article is trustworthy and reliable in its reporting on generative art; it provides comprehensive information on what it is and how to approach it without any bias or unsupported claims.</w:t>
      </w:r>
    </w:p>
    <w:p>
      <w:pPr>
        <w:pStyle w:val="Heading1"/>
      </w:pPr>
      <w:bookmarkStart w:id="5" w:name="_Toc5"/>
      <w:r>
        <w:t>Topics for further research:</w:t>
      </w:r>
      <w:bookmarkEnd w:id="5"/>
    </w:p>
    <w:p>
      <w:pPr>
        <w:spacing w:after="0"/>
        <w:numPr>
          <w:ilvl w:val="0"/>
          <w:numId w:val="2"/>
        </w:numPr>
      </w:pPr>
      <w:r>
        <w:rPr/>
        <w:t xml:space="preserve">Generative Art Tutorials</w:t>
      </w:r>
    </w:p>
    <w:p>
      <w:pPr>
        <w:spacing w:after="0"/>
        <w:numPr>
          <w:ilvl w:val="0"/>
          <w:numId w:val="2"/>
        </w:numPr>
      </w:pPr>
      <w:r>
        <w:rPr/>
        <w:t xml:space="preserve">Generative Art Techniques</w:t>
      </w:r>
    </w:p>
    <w:p>
      <w:pPr>
        <w:spacing w:after="0"/>
        <w:numPr>
          <w:ilvl w:val="0"/>
          <w:numId w:val="2"/>
        </w:numPr>
      </w:pPr>
      <w:r>
        <w:rPr/>
        <w:t xml:space="preserve">Generative Art Software</w:t>
      </w:r>
    </w:p>
    <w:p>
      <w:pPr>
        <w:spacing w:after="0"/>
        <w:numPr>
          <w:ilvl w:val="0"/>
          <w:numId w:val="2"/>
        </w:numPr>
      </w:pPr>
      <w:r>
        <w:rPr/>
        <w:t xml:space="preserve">Generative Art Examples</w:t>
      </w:r>
    </w:p>
    <w:p>
      <w:pPr>
        <w:spacing w:after="0"/>
        <w:numPr>
          <w:ilvl w:val="0"/>
          <w:numId w:val="2"/>
        </w:numPr>
      </w:pPr>
      <w:r>
        <w:rPr/>
        <w:t xml:space="preserve">Generative Art History</w:t>
      </w:r>
    </w:p>
    <w:p>
      <w:pPr>
        <w:numPr>
          <w:ilvl w:val="0"/>
          <w:numId w:val="2"/>
        </w:numPr>
      </w:pPr>
      <w:r>
        <w:rPr/>
        <w:t xml:space="preserve">Generative Art Inspiration</w:t>
      </w:r>
    </w:p>
    <w:p>
      <w:pPr>
        <w:pStyle w:val="Heading1"/>
      </w:pPr>
      <w:bookmarkStart w:id="6" w:name="_Toc6"/>
      <w:r>
        <w:t>Report location:</w:t>
      </w:r>
      <w:bookmarkEnd w:id="6"/>
    </w:p>
    <w:p>
      <w:hyperlink r:id="rId8" w:history="1">
        <w:r>
          <w:rPr>
            <w:color w:val="2980b9"/>
            <w:u w:val="single"/>
          </w:rPr>
          <w:t xml:space="preserve">https://www.fullpicture.app/item/c6f587fede6e1e58d3ff9a27d8174a6e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8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codecamp.org/news/an-introduction-to-generative-art-what-it-is-and-how-you-make-it-b0b363b50a70/" TargetMode="External"/><Relationship Id="rId8" Type="http://schemas.openxmlformats.org/officeDocument/2006/relationships/hyperlink" Target="https://www.fullpicture.app/item/c6f587fede6e1e58d3ff9a27d8174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2023-02-23T10:51:56+01:00</dcterms:created>
  <dcterms:modified xsi:type="dcterms:W3CDTF">2023-02-23T10:51:56+01:00</dcterms:modified>
</cp:coreProperties>
</file>

<file path=docProps/custom.xml><?xml version="1.0" encoding="utf-8"?>
<Properties xmlns="http://schemas.openxmlformats.org/officeDocument/2006/custom-properties" xmlns:vt="http://schemas.openxmlformats.org/officeDocument/2006/docPropsVTypes"/>
</file>