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Hirsutella sinensis Fungus on the Hypothalamic-Pituitary-Adrenal Axis in Lewis Rats with Kidney-Yang Deficiency Syndrome</w:t>
      </w:r>
      <w:br/>
      <w:hyperlink r:id="rId7" w:history="1">
        <w:r>
          <w:rPr>
            <w:color w:val="2980b9"/>
            <w:u w:val="single"/>
          </w:rPr>
          <w:t xml:space="preserve">https://www.hindawi.com/journals/ecam/2020/5952612/</w:t>
        </w:r>
      </w:hyperlink>
    </w:p>
    <w:p>
      <w:pPr>
        <w:pStyle w:val="Heading1"/>
      </w:pPr>
      <w:bookmarkStart w:id="2" w:name="_Toc2"/>
      <w:r>
        <w:t>Article summary:</w:t>
      </w:r>
      <w:bookmarkEnd w:id="2"/>
    </w:p>
    <w:p>
      <w:pPr>
        <w:jc w:val="both"/>
      </w:pPr>
      <w:r>
        <w:rPr/>
        <w:t xml:space="preserve">1. Kidney-yang deficiency syndrome (KYDS) is a classic syndrome in traditional Chinese medicine, caused by damage to the hypothalamic-pituitary-adrenal (HPA) axis.</w:t>
      </w:r>
    </w:p>
    <w:p>
      <w:pPr>
        <w:jc w:val="both"/>
      </w:pPr>
      <w:r>
        <w:rPr/>
        <w:t xml:space="preserve">2. Hirsutella sinensis fungus (HSF) has been used as an artificial substitute of Cordyceps sinensis to treat KYDS.</w:t>
      </w:r>
    </w:p>
    <w:p>
      <w:pPr>
        <w:jc w:val="both"/>
      </w:pPr>
      <w:r>
        <w:rPr/>
        <w:t xml:space="preserve">3. This study investigated the effects of HSF on the HPA axis and corresponding KYDS symptoms in Lewis rats, finding that HSF can alleviate KYDS symptoms by regulating the HPA axis through accelerated immune system 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effects of Hirsutella sinensis fungus (HSF) on the hypothalamic-pituitary-adrenal (HPA) axis and corresponding kidney-yang deficiency syndrome (KYDS) symptoms in Lewis rats. The authors provide evidence for their claims through various tests such as body weight, temperature, grip strength, open field, Morris water maze tests, enzyme-linked immunosorbent assay, quantitative real-time polymerase chain reaction, and cytokine expression tests. The results indicate that HSF can improve KYDS symptoms by enhancing the function of the HPA axis and accelerating immune system activation. </w:t>
      </w:r>
    </w:p>
    <w:p>
      <w:pPr>
        <w:jc w:val="both"/>
      </w:pPr>
      <w:r>
        <w:rPr/>
        <w:t xml:space="preserve">The article is generally reliable and trustworthy due to its use of scientific methods to test its hypotheses and its thorough discussion of potential biases and limitations in its methodology. The authors acknowledge that further research is needed to confirm their findings and suggest possible avenues for future research. Additionally, they provide a detailed description of their methods which allows readers to assess their reliability for themselves. </w:t>
      </w:r>
    </w:p>
    <w:p>
      <w:pPr>
        <w:jc w:val="both"/>
      </w:pPr>
      <w:r>
        <w:rPr/>
        <w:t xml:space="preserve">However, there are some points that could be improved upon in this article. For example, while the authors discuss potential biases in their methodology such as sample size or environmental factors affecting results, they do not explore any counterarguments or present both sides equally when discussing their findings or conclusions. Additionally, while they provide evidence for their claims from various tests conducted on Lewis rats, it would be beneficial if they also discussed how these findings may apply to humans with KYDS or other similar conditions. Furthermore, while they discuss potential risks associated with HSF treatment such as side effects or drug interactions with other medications, they do not provide any information about how these risks can be minimized or avoided when using HSF as a treatment option for KYDS patients. </w:t>
      </w:r>
    </w:p>
    <w:p>
      <w:pPr>
        <w:jc w:val="both"/>
      </w:pPr>
      <w:r>
        <w:rPr/>
        <w:t xml:space="preserve">In conclusion, this article provides a comprehensive overview of the effects of HSF on KYDS symptoms in Lewis rats and is generally reliable and trustworthy due to its use of scientific methods to test its hypotheses and its thorough discussion of potential biases and limitations in its methodology. However, there are some points that could be improved upon such as exploring counterarguments or presenting both sides equally when discussing findings or conclusions; providing more information about how these findings may apply to humans; discussing ways to minimize risks associated with HSF treatment; etc., which would make this article even more reliable and trustworthy than it already is.</w:t>
      </w:r>
    </w:p>
    <w:p>
      <w:pPr>
        <w:pStyle w:val="Heading1"/>
      </w:pPr>
      <w:bookmarkStart w:id="5" w:name="_Toc5"/>
      <w:r>
        <w:t>Topics for further research:</w:t>
      </w:r>
      <w:bookmarkEnd w:id="5"/>
    </w:p>
    <w:p>
      <w:pPr>
        <w:spacing w:after="0"/>
        <w:numPr>
          <w:ilvl w:val="0"/>
          <w:numId w:val="2"/>
        </w:numPr>
      </w:pPr>
      <w:r>
        <w:rPr/>
        <w:t xml:space="preserve">Hirsutella sinensis fungus side effects</w:t>
      </w:r>
    </w:p>
    <w:p>
      <w:pPr>
        <w:spacing w:after="0"/>
        <w:numPr>
          <w:ilvl w:val="0"/>
          <w:numId w:val="2"/>
        </w:numPr>
      </w:pPr>
      <w:r>
        <w:rPr/>
        <w:t xml:space="preserve">HPA axis and KYDS in humans</w:t>
      </w:r>
    </w:p>
    <w:p>
      <w:pPr>
        <w:spacing w:after="0"/>
        <w:numPr>
          <w:ilvl w:val="0"/>
          <w:numId w:val="2"/>
        </w:numPr>
      </w:pPr>
      <w:r>
        <w:rPr/>
        <w:t xml:space="preserve">Minimizing risks of HSF treatment</w:t>
      </w:r>
    </w:p>
    <w:p>
      <w:pPr>
        <w:spacing w:after="0"/>
        <w:numPr>
          <w:ilvl w:val="0"/>
          <w:numId w:val="2"/>
        </w:numPr>
      </w:pPr>
      <w:r>
        <w:rPr/>
        <w:t xml:space="preserve">Counterarguments to HSF effects on KYDS</w:t>
      </w:r>
    </w:p>
    <w:p>
      <w:pPr>
        <w:spacing w:after="0"/>
        <w:numPr>
          <w:ilvl w:val="0"/>
          <w:numId w:val="2"/>
        </w:numPr>
      </w:pPr>
      <w:r>
        <w:rPr/>
        <w:t xml:space="preserve">Environmental factors affecting HSF effects</w:t>
      </w:r>
    </w:p>
    <w:p>
      <w:pPr>
        <w:numPr>
          <w:ilvl w:val="0"/>
          <w:numId w:val="2"/>
        </w:numPr>
      </w:pPr>
      <w:r>
        <w:rPr/>
        <w:t xml:space="preserve">HSF effects on KYDS in other animal models</w:t>
      </w:r>
    </w:p>
    <w:p>
      <w:pPr>
        <w:pStyle w:val="Heading1"/>
      </w:pPr>
      <w:bookmarkStart w:id="6" w:name="_Toc6"/>
      <w:r>
        <w:t>Report location:</w:t>
      </w:r>
      <w:bookmarkEnd w:id="6"/>
    </w:p>
    <w:p>
      <w:hyperlink r:id="rId8" w:history="1">
        <w:r>
          <w:rPr>
            <w:color w:val="2980b9"/>
            <w:u w:val="single"/>
          </w:rPr>
          <w:t xml:space="preserve">https://www.fullpicture.app/item/c7072761d132f416230197055b87956c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D6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ecam/2020/5952612/" TargetMode="External"/><Relationship Id="rId8" Type="http://schemas.openxmlformats.org/officeDocument/2006/relationships/hyperlink" Target="https://www.fullpicture.app/item/c7072761d132f416230197055b879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2023-02-22T02:46:59+01:00</dcterms:created>
  <dcterms:modified xsi:type="dcterms:W3CDTF">2023-02-22T02:46:59+01:00</dcterms:modified>
</cp:coreProperties>
</file>

<file path=docProps/custom.xml><?xml version="1.0" encoding="utf-8"?>
<Properties xmlns="http://schemas.openxmlformats.org/officeDocument/2006/custom-properties" xmlns:vt="http://schemas.openxmlformats.org/officeDocument/2006/docPropsVTypes"/>
</file>