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使用DockerCompose搭建部署ElasticSearch - 划破黑夜 - 博客园</w:t>
      </w:r>
      <w:br/>
      <w:hyperlink r:id="rId7" w:history="1">
        <w:r>
          <w:rPr>
            <w:color w:val="2980b9"/>
            <w:u w:val="single"/>
          </w:rPr>
          <w:t xml:space="preserve">https://www.cnblogs.com/wugang/p/14493031.html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目录准备：在搭建ElasticSearch的Docker环境前，需要先创建/data、/config和/plugins三个目录。</w:t>
      </w:r>
    </w:p>
    <w:p>
      <w:pPr>
        <w:jc w:val="both"/>
      </w:pPr>
      <w:r>
        <w:rPr/>
        <w:t xml:space="preserve">2. ES配置准备：通过编辑elasticsearch.yml文件，设置集群名称、节点名称、绑定host等参数。</w:t>
      </w:r>
    </w:p>
    <w:p>
      <w:pPr>
        <w:jc w:val="both"/>
      </w:pPr>
      <w:r>
        <w:rPr/>
        <w:t xml:space="preserve">3. DockerCompose启动容器：使用docker-compose.yml文件定义ES服务，并使用docker-compose up -d命令启动容器。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很抱歉，由于您提供的文章内容与自然语言处理相关性不大，无法进行批判性分析。请提供与自然语言处理相关的文章或内容，以便我们为您提供更准确的分析和见解。谢谢！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Natural Language Processing (自然语言处理)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 (机器学习)
</w:t>
      </w:r>
    </w:p>
    <w:p>
      <w:pPr>
        <w:spacing w:after="0"/>
        <w:numPr>
          <w:ilvl w:val="0"/>
          <w:numId w:val="2"/>
        </w:numPr>
      </w:pPr>
      <w:r>
        <w:rPr/>
        <w:t xml:space="preserve">Text Mining (文本挖掘)
</w:t>
      </w:r>
    </w:p>
    <w:p>
      <w:pPr>
        <w:spacing w:after="0"/>
        <w:numPr>
          <w:ilvl w:val="0"/>
          <w:numId w:val="2"/>
        </w:numPr>
      </w:pPr>
      <w:r>
        <w:rPr/>
        <w:t xml:space="preserve">Sentiment Analysis (情感分析)
</w:t>
      </w:r>
    </w:p>
    <w:p>
      <w:pPr>
        <w:spacing w:after="0"/>
        <w:numPr>
          <w:ilvl w:val="0"/>
          <w:numId w:val="2"/>
        </w:numPr>
      </w:pPr>
      <w:r>
        <w:rPr/>
        <w:t xml:space="preserve">Named Entity Recognition (命名实体识别)
</w:t>
      </w:r>
    </w:p>
    <w:p>
      <w:pPr>
        <w:numPr>
          <w:ilvl w:val="0"/>
          <w:numId w:val="2"/>
        </w:numPr>
      </w:pPr>
      <w:r>
        <w:rPr/>
        <w:t xml:space="preserve">Part-of-Speech Tagging (词性标注)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https://www.fullpicture.app/item/c71b3ec2e2790fe93fd3341c2f3efcb9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1F4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blogs.com/wugang/p/14493031.html" TargetMode="External"/><Relationship Id="rId8" Type="http://schemas.openxmlformats.org/officeDocument/2006/relationships/hyperlink" Target="https://www.fullpicture.app/item/c71b3ec2e2790fe93fd3341c2f3efc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2023-12-20T15:08:49+01:00</dcterms:created>
  <dcterms:modified xsi:type="dcterms:W3CDTF">2023-12-20T15:08:49+01:00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