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science needs philosophy | PNAS</w:t>
      </w:r>
      <w:br/>
      <w:hyperlink r:id="rId7" w:history="1">
        <w:r>
          <w:rPr>
            <w:color w:val="2980b9"/>
            <w:u w:val="single"/>
          </w:rPr>
          <w:t xml:space="preserve">https://www.pnas.org/doi/10.1073/pnas.1900357116</w:t>
        </w:r>
      </w:hyperlink>
    </w:p>
    <w:p>
      <w:pPr>
        <w:pStyle w:val="Heading1"/>
      </w:pPr>
      <w:bookmarkStart w:id="2" w:name="_Toc2"/>
      <w:r>
        <w:t>Article summary:</w:t>
      </w:r>
      <w:bookmarkEnd w:id="2"/>
    </w:p>
    <w:p>
      <w:pPr>
        <w:jc w:val="both"/>
      </w:pPr>
      <w:r>
        <w:rPr/>
        <w:t xml:space="preserve">1. Despite the close historical ties between science and philosophy, many scientists today view philosophy as separate from and even hostile to science.</w:t>
      </w:r>
    </w:p>
    <w:p>
      <w:pPr>
        <w:jc w:val="both"/>
      </w:pPr>
      <w:r>
        <w:rPr/>
        <w:t xml:space="preserve">2. This article argues that philosophy can have a positive and productive impact on science, providing four examples from various fields of life sciences.</w:t>
      </w:r>
    </w:p>
    <w:p>
      <w:pPr>
        <w:jc w:val="both"/>
      </w:pPr>
      <w:r>
        <w:rPr/>
        <w:t xml:space="preserve">3. Philosophy can provide conceptual clarification, critical assessment of scientific assumptions or methods, formulation of new concepts and theories, and fostering dialogue between different sciences and between science and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argument that philosophy can have a positive impact on science. The authors provide several examples from various fields of life sciences to illustrate their point, which adds credibility to their claims. Additionally, they cite Albert Einstein's letter to Robert Thornton as evidence for the historical links between science and philosophy. </w:t>
      </w:r>
    </w:p>
    <w:p>
      <w:pPr>
        <w:jc w:val="both"/>
      </w:pPr>
      <w:r>
        <w:rPr/>
        <w:t xml:space="preserve">However, there are some potential biases in the article that should be noted. For example, the authors do not explore any counterarguments or present any opposing views on the issue at hand. Additionally, they do not discuss any possible risks associated with incorporating philosophical insights into scientific research. Furthermore, while they cite Albert Einstein's letter as evidence for their argument, they do not provide any other sources or references to back up their claims. Finally, it is unclear whether the authors are presenting both sides of this debate equally; it appears that they are advocating for incorporating philosophical insights into scientific research without exploring any potential drawbacks or limitations associated with this approach.</w:t>
      </w:r>
    </w:p>
    <w:p>
      <w:pPr>
        <w:pStyle w:val="Heading1"/>
      </w:pPr>
      <w:bookmarkStart w:id="5" w:name="_Toc5"/>
      <w:r>
        <w:t>Topics for further research:</w:t>
      </w:r>
      <w:bookmarkEnd w:id="5"/>
    </w:p>
    <w:p>
      <w:pPr>
        <w:spacing w:after="0"/>
        <w:numPr>
          <w:ilvl w:val="0"/>
          <w:numId w:val="2"/>
        </w:numPr>
      </w:pPr>
      <w:r>
        <w:rPr/>
        <w:t xml:space="preserve">Philosophy and Science Debate</w:t>
      </w:r>
    </w:p>
    <w:p>
      <w:pPr>
        <w:spacing w:after="0"/>
        <w:numPr>
          <w:ilvl w:val="0"/>
          <w:numId w:val="2"/>
        </w:numPr>
      </w:pPr>
      <w:r>
        <w:rPr/>
        <w:t xml:space="preserve">Risks of Incorporating Philosophy into Science</w:t>
      </w:r>
    </w:p>
    <w:p>
      <w:pPr>
        <w:spacing w:after="0"/>
        <w:numPr>
          <w:ilvl w:val="0"/>
          <w:numId w:val="2"/>
        </w:numPr>
      </w:pPr>
      <w:r>
        <w:rPr/>
        <w:t xml:space="preserve">Counterarguments to Philosophy in Science</w:t>
      </w:r>
    </w:p>
    <w:p>
      <w:pPr>
        <w:spacing w:after="0"/>
        <w:numPr>
          <w:ilvl w:val="0"/>
          <w:numId w:val="2"/>
        </w:numPr>
      </w:pPr>
      <w:r>
        <w:rPr/>
        <w:t xml:space="preserve">Limitations of Philosophy in Science</w:t>
      </w:r>
    </w:p>
    <w:p>
      <w:pPr>
        <w:spacing w:after="0"/>
        <w:numPr>
          <w:ilvl w:val="0"/>
          <w:numId w:val="2"/>
        </w:numPr>
      </w:pPr>
      <w:r>
        <w:rPr/>
        <w:t xml:space="preserve">Historical Links between Science and Philosophy</w:t>
      </w:r>
    </w:p>
    <w:p>
      <w:pPr>
        <w:numPr>
          <w:ilvl w:val="0"/>
          <w:numId w:val="2"/>
        </w:numPr>
      </w:pPr>
      <w:r>
        <w:rPr/>
        <w:t xml:space="preserve">Albert Einstein and Philosophy in Science</w:t>
      </w:r>
    </w:p>
    <w:p>
      <w:pPr>
        <w:pStyle w:val="Heading1"/>
      </w:pPr>
      <w:bookmarkStart w:id="6" w:name="_Toc6"/>
      <w:r>
        <w:t>Report location:</w:t>
      </w:r>
      <w:bookmarkEnd w:id="6"/>
    </w:p>
    <w:p>
      <w:hyperlink r:id="rId8" w:history="1">
        <w:r>
          <w:rPr>
            <w:color w:val="2980b9"/>
            <w:u w:val="single"/>
          </w:rPr>
          <w:t xml:space="preserve">https://www.fullpicture.app/item/c722216f63394b2519f00ca9266a2c4d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8E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900357116" TargetMode="External"/><Relationship Id="rId8" Type="http://schemas.openxmlformats.org/officeDocument/2006/relationships/hyperlink" Target="https://www.fullpicture.app/item/c722216f63394b2519f00ca9266a2c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2023-02-22T03:32:39+01:00</dcterms:created>
  <dcterms:modified xsi:type="dcterms:W3CDTF">2023-02-22T03:32:39+01:00</dcterms:modified>
</cp:coreProperties>
</file>

<file path=docProps/custom.xml><?xml version="1.0" encoding="utf-8"?>
<Properties xmlns="http://schemas.openxmlformats.org/officeDocument/2006/custom-properties" xmlns:vt="http://schemas.openxmlformats.org/officeDocument/2006/docPropsVTypes"/>
</file>