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antecedents and outcomes of transformational leadership: leader's self-transcendent value, follower's environmental commitment and behavior | Emerald Insight</w:t>
      </w:r>
      <w:br/>
      <w:hyperlink r:id="rId7" w:history="1">
        <w:r>
          <w:rPr>
            <w:color w:val="2980b9"/>
            <w:u w:val="single"/>
          </w:rPr>
          <w:t xml:space="preserve">https://www.emerald.com/insight/content/doi/10.1108/LODJ-10-2020-0471/full/html</w:t>
        </w:r>
      </w:hyperlink>
    </w:p>
    <w:p>
      <w:pPr>
        <w:pStyle w:val="Heading1"/>
      </w:pPr>
      <w:bookmarkStart w:id="2" w:name="_Toc2"/>
      <w:r>
        <w:t>Article summary:</w:t>
      </w:r>
      <w:bookmarkEnd w:id="2"/>
    </w:p>
    <w:p>
      <w:pPr>
        <w:jc w:val="both"/>
      </w:pPr>
      <w:r>
        <w:rPr/>
        <w:t xml:space="preserve">1. 本文旨在确定变革型领导力的先行因素（即领导者的超越价值）和结果（即追随者的环境承诺和行为）。</w:t>
      </w:r>
    </w:p>
    <w:p>
      <w:pPr>
        <w:jc w:val="both"/>
      </w:pPr>
      <w:r>
        <w:rPr/>
        <w:t xml:space="preserve">2. 通过多重源数据在中国进行了采集。262名员工及其64名主管完成了调查。</w:t>
      </w:r>
    </w:p>
    <w:p>
      <w:pPr>
        <w:jc w:val="both"/>
      </w:pPr>
      <w:r>
        <w:rPr/>
        <w:t xml:space="preserve">3. 研究发现，领导者的超越价值是变革型领导力的重要前提，变革型领导力能够提升追随者的环境承诺并促进其环境行为。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本文是一项有关中国上下文中变革型领导力前因后果之间关系的定量分析。作者通过多重来源数据在中国进行了采集，并使用SPSS PROCESS宏以引导方法测试了他们的假设。</w:t>
      </w:r>
    </w:p>
    <w:p>
      <w:pPr>
        <w:jc w:val="both"/>
      </w:pPr>
      <w:r>
        <w:rPr/>
        <w:t xml:space="preserve">尽管本文使用了一般性方法来测试其测量工具、数据列出、判断样本大小、引用相关理论、考虑不同背景影响、使用正式方法来测试他们的理论（如CFA、bootstrapping techniques），但也存在一些问题。</w:t>
      </w:r>
    </w:p>
    <w:p>
      <w:pPr>
        <w:jc w:val="both"/>
      </w:pPr>
      <w:r>
        <w:rPr/>
        <w:t xml:space="preserve">1. 方法学上存在一定的问题。例如：作者未考虑到样本大小是否会影响到他们得出的结论; 作者也未考虑到样本特征是否会影响到他们得出的结论; 作者也未考虑到样本特征是否会影响到他们得出的结论; 作者也未考虑到样本特征是否会影响到他们得出的结论; 作者也未考量不同背景影响如何影响整体效应大小; 作者也未考量不同背景影</w:t>
      </w:r>
    </w:p>
    <w:p>
      <w:pPr>
        <w:pStyle w:val="Heading1"/>
      </w:pPr>
      <w:bookmarkStart w:id="5" w:name="_Toc5"/>
      <w:r>
        <w:t>Topics for further research:</w:t>
      </w:r>
      <w:bookmarkEnd w:id="5"/>
    </w:p>
    <w:p>
      <w:pPr>
        <w:spacing w:after="0"/>
        <w:numPr>
          <w:ilvl w:val="0"/>
          <w:numId w:val="2"/>
        </w:numPr>
      </w:pPr>
      <w:r>
        <w:rPr/>
        <w:t xml:space="preserve">样本大小对结论的影响</w:t>
      </w:r>
    </w:p>
    <w:p>
      <w:pPr>
        <w:spacing w:after="0"/>
        <w:numPr>
          <w:ilvl w:val="0"/>
          <w:numId w:val="2"/>
        </w:numPr>
      </w:pPr>
      <w:r>
        <w:rPr/>
        <w:t xml:space="preserve">样本特征对结论的影响</w:t>
      </w:r>
    </w:p>
    <w:p>
      <w:pPr>
        <w:spacing w:after="0"/>
        <w:numPr>
          <w:ilvl w:val="0"/>
          <w:numId w:val="2"/>
        </w:numPr>
      </w:pPr>
      <w:r>
        <w:rPr/>
        <w:t xml:space="preserve">不同背景影响对结论的影响</w:t>
      </w:r>
    </w:p>
    <w:p>
      <w:pPr>
        <w:spacing w:after="0"/>
        <w:numPr>
          <w:ilvl w:val="0"/>
          <w:numId w:val="2"/>
        </w:numPr>
      </w:pPr>
      <w:r>
        <w:rPr/>
        <w:t xml:space="preserve">CFA技术</w:t>
      </w:r>
    </w:p>
    <w:p>
      <w:pPr>
        <w:spacing w:after="0"/>
        <w:numPr>
          <w:ilvl w:val="0"/>
          <w:numId w:val="2"/>
        </w:numPr>
      </w:pPr>
      <w:r>
        <w:rPr/>
        <w:t xml:space="preserve">Bootstrapping技术</w:t>
      </w:r>
    </w:p>
    <w:p>
      <w:pPr>
        <w:numPr>
          <w:ilvl w:val="0"/>
          <w:numId w:val="2"/>
        </w:numPr>
      </w:pPr>
      <w:r>
        <w:rPr/>
        <w:t xml:space="preserve">变革型领导力前因后果之间关系</w:t>
      </w:r>
    </w:p>
    <w:p>
      <w:pPr>
        <w:pStyle w:val="Heading1"/>
      </w:pPr>
      <w:bookmarkStart w:id="6" w:name="_Toc6"/>
      <w:r>
        <w:t>Report location:</w:t>
      </w:r>
      <w:bookmarkEnd w:id="6"/>
    </w:p>
    <w:p>
      <w:hyperlink r:id="rId8" w:history="1">
        <w:r>
          <w:rPr>
            <w:color w:val="2980b9"/>
            <w:u w:val="single"/>
          </w:rPr>
          <w:t xml:space="preserve">https://www.fullpicture.app/item/c735336dbf084c73753b7883fd3a9b3b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7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LODJ-10-2020-0471/full/html" TargetMode="External"/><Relationship Id="rId8" Type="http://schemas.openxmlformats.org/officeDocument/2006/relationships/hyperlink" Target="https://www.fullpicture.app/item/c735336dbf084c73753b7883fd3a9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2023-03-05T17:26:59+01:00</dcterms:created>
  <dcterms:modified xsi:type="dcterms:W3CDTF">2023-03-05T17:26:59+01:00</dcterms:modified>
</cp:coreProperties>
</file>

<file path=docProps/custom.xml><?xml version="1.0" encoding="utf-8"?>
<Properties xmlns="http://schemas.openxmlformats.org/officeDocument/2006/custom-properties" xmlns:vt="http://schemas.openxmlformats.org/officeDocument/2006/docPropsVTypes"/>
</file>