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 Stage Capitalism’: Collapsing Britain And The Climate Crisis – Media Lens</w:t>
      </w:r>
      <w:br/>
      <w:hyperlink r:id="rId7" w:history="1">
        <w:r>
          <w:rPr>
            <w:color w:val="2980b9"/>
            <w:u w:val="single"/>
          </w:rPr>
          <w:t xml:space="preserve">https://www.medialens.org/2023/end-stage-capitalism-collapsing-britain-and-the-climate-crisis/</w:t>
        </w:r>
      </w:hyperlink>
    </w:p>
    <w:p>
      <w:pPr>
        <w:pStyle w:val="Heading1"/>
      </w:pPr>
      <w:bookmarkStart w:id="2" w:name="_Toc2"/>
      <w:r>
        <w:t>Article summary:</w:t>
      </w:r>
      <w:bookmarkEnd w:id="2"/>
    </w:p>
    <w:p>
      <w:pPr>
        <w:jc w:val="both"/>
      </w:pPr>
      <w:r>
        <w:rPr/>
        <w:t xml:space="preserve">1. UK Prime Minister Rishi Sunak and BBC Chairman Richard Sharp have been embroiled in scandals, deceptions and calamities in recent years.</w:t>
      </w:r>
    </w:p>
    <w:p>
      <w:pPr>
        <w:jc w:val="both"/>
      </w:pPr>
      <w:r>
        <w:rPr/>
        <w:t xml:space="preserve">2. Penny Mordaunt, the Tory leader of the Commons, warned that many people think things don't work for those with the least and that the continuation and success of capitalism and democracy hangs in the balance.</w:t>
      </w:r>
    </w:p>
    <w:p>
      <w:pPr>
        <w:jc w:val="both"/>
      </w:pPr>
      <w:r>
        <w:rPr/>
        <w:t xml:space="preserve">3. An elderly Holocaust survivor confronted Home Secretary Suella Braverman at a public meeting about her hateful language towards refugees, to which Braverman refused to apologize.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from a critical perspective, as it focuses on the failings of UK Prime Minister Rishi Sunak, BBC Chairman Richard Sharp, and Home Secretary Suella Braverman. The author does not provide any evidence to support their claims that these individuals have been involved in scandals or deceptions; however, they do provide quotes from Penny Mordaunt's speech at an Institute for Government conference which suggest that there is a lack of trust in national institutions among the population. The author also provides quotes from Lisa Nandy's speech at the same conference which suggest that decentralizing the economy is necessary for social progress. </w:t>
      </w:r>
    </w:p>
    <w:p>
      <w:pPr>
        <w:jc w:val="both"/>
      </w:pPr>
      <w:r>
        <w:rPr/>
        <w:t xml:space="preserve">The article does not present both sides equally; instead it focuses solely on criticizing those in power without providing any counterarguments or exploring alternative perspectives. Additionally, there is no evidence provided to back up some of the claims made by the author such as Richard Sharp's alleged involvement with Boris Johnson's loan agreement or his donations to the Tory party. Furthermore, there are no risks noted throughout this article which could be seen as biased or promotional content. </w:t>
      </w:r>
    </w:p>
    <w:p>
      <w:pPr>
        <w:jc w:val="both"/>
      </w:pPr>
      <w:r>
        <w:rPr/>
        <w:t xml:space="preserve">In conclusion, this article appears to be biased due to its lack of evidence supporting its claims and its one-sided reporting without exploring counterarguments or presenting both sides equally.</w:t>
      </w:r>
    </w:p>
    <w:p>
      <w:pPr>
        <w:pStyle w:val="Heading1"/>
      </w:pPr>
      <w:bookmarkStart w:id="5" w:name="_Toc5"/>
      <w:r>
        <w:t>Topics for further research:</w:t>
      </w:r>
      <w:bookmarkEnd w:id="5"/>
    </w:p>
    <w:p>
      <w:pPr>
        <w:spacing w:after="0"/>
        <w:numPr>
          <w:ilvl w:val="0"/>
          <w:numId w:val="2"/>
        </w:numPr>
      </w:pPr>
      <w:r>
        <w:rPr/>
        <w:t xml:space="preserve">Rishi Sunak scandals</w:t>
      </w:r>
    </w:p>
    <w:p>
      <w:pPr>
        <w:spacing w:after="0"/>
        <w:numPr>
          <w:ilvl w:val="0"/>
          <w:numId w:val="2"/>
        </w:numPr>
      </w:pPr>
      <w:r>
        <w:rPr/>
        <w:t xml:space="preserve">Richard Sharp loan agreement</w:t>
      </w:r>
    </w:p>
    <w:p>
      <w:pPr>
        <w:spacing w:after="0"/>
        <w:numPr>
          <w:ilvl w:val="0"/>
          <w:numId w:val="2"/>
        </w:numPr>
      </w:pPr>
      <w:r>
        <w:rPr/>
        <w:t xml:space="preserve">Boris Johnson loan agreement</w:t>
      </w:r>
    </w:p>
    <w:p>
      <w:pPr>
        <w:spacing w:after="0"/>
        <w:numPr>
          <w:ilvl w:val="0"/>
          <w:numId w:val="2"/>
        </w:numPr>
      </w:pPr>
      <w:r>
        <w:rPr/>
        <w:t xml:space="preserve">Decentralizing the economy</w:t>
      </w:r>
    </w:p>
    <w:p>
      <w:pPr>
        <w:spacing w:after="0"/>
        <w:numPr>
          <w:ilvl w:val="0"/>
          <w:numId w:val="2"/>
        </w:numPr>
      </w:pPr>
      <w:r>
        <w:rPr/>
        <w:t xml:space="preserve">Penny Mordaunt Institute for Government</w:t>
      </w:r>
    </w:p>
    <w:p>
      <w:pPr>
        <w:numPr>
          <w:ilvl w:val="0"/>
          <w:numId w:val="2"/>
        </w:numPr>
      </w:pPr>
      <w:r>
        <w:rPr/>
        <w:t xml:space="preserve">Lisa Nandy Institute for Government</w:t>
      </w:r>
    </w:p>
    <w:p>
      <w:pPr>
        <w:pStyle w:val="Heading1"/>
      </w:pPr>
      <w:bookmarkStart w:id="6" w:name="_Toc6"/>
      <w:r>
        <w:t>Report location:</w:t>
      </w:r>
      <w:bookmarkEnd w:id="6"/>
    </w:p>
    <w:p>
      <w:hyperlink r:id="rId8" w:history="1">
        <w:r>
          <w:rPr>
            <w:color w:val="2980b9"/>
            <w:u w:val="single"/>
          </w:rPr>
          <w:t xml:space="preserve">https://www.fullpicture.app/item/c74a9c6e5525da35f38d394e151d8cfd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5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lens.org/2023/end-stage-capitalism-collapsing-britain-and-the-climate-crisis/" TargetMode="External"/><Relationship Id="rId8" Type="http://schemas.openxmlformats.org/officeDocument/2006/relationships/hyperlink" Target="https://www.fullpicture.app/item/c74a9c6e5525da35f38d394e151d8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2023-02-22T02:43:02+01:00</dcterms:created>
  <dcterms:modified xsi:type="dcterms:W3CDTF">2023-02-22T02:43:02+01:00</dcterms:modified>
</cp:coreProperties>
</file>

<file path=docProps/custom.xml><?xml version="1.0" encoding="utf-8"?>
<Properties xmlns="http://schemas.openxmlformats.org/officeDocument/2006/custom-properties" xmlns:vt="http://schemas.openxmlformats.org/officeDocument/2006/docPropsVTypes"/>
</file>