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
      </w:r>
      <w:br/>
      <w:hyperlink r:id="rId7" w:history="1">
        <w:r>
          <w:rPr>
            <w:color w:val="2980b9"/>
            <w:u w:val="single"/>
          </w:rPr>
          <w:t xml:space="preserve">https://blog.telegeography.com/the-changing-face-of-the-u.s.-mvno-market</w:t>
        </w:r>
      </w:hyperlink>
    </w:p>
    <w:p>
      <w:pPr>
        <w:pStyle w:val="Heading1"/>
      </w:pPr>
      <w:bookmarkStart w:id="2" w:name="_Toc2"/>
      <w:r>
        <w:t>Article summary:</w:t>
      </w:r>
      <w:bookmarkEnd w:id="2"/>
    </w:p>
    <w:p>
      <w:pPr>
        <w:jc w:val="both"/>
      </w:pPr>
      <w:r>
        <w:rPr/>
        <w:t xml:space="preserve">1. The US MVNO market is undergoing significant changes, with increased competition and consolidation among providers.</w:t>
      </w:r>
    </w:p>
    <w:p>
      <w:pPr>
        <w:jc w:val="both"/>
      </w:pPr>
      <w:r>
        <w:rPr/>
        <w:t xml:space="preserve">2. MVNOs are focusing on niche markets and offering specialized services to differentiate themselves from larger carriers.</w:t>
      </w:r>
    </w:p>
    <w:p>
      <w:pPr>
        <w:jc w:val="both"/>
      </w:pPr>
      <w:r>
        <w:rPr/>
        <w:t xml:space="preserve">3. The rise of eSIM technology is expected to further disrupt the MVNO market by enabling easier switching between providers and reducing reliance on physical SIM cards.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"The Changing Face of the U.S. MVNO Market" discusses the evolving landscape of Mobile Virtual Network Operators (MVNOs) in the United States. However, upon closer analysis, several potential biases and shortcomings can be identified.</w:t>
      </w:r>
    </w:p>
    <w:p>
      <w:pPr>
        <w:jc w:val="both"/>
      </w:pPr>
      <w:r>
        <w:rPr/>
        <w:t xml:space="preserve"/>
      </w:r>
    </w:p>
    <w:p>
      <w:pPr>
        <w:jc w:val="both"/>
      </w:pPr>
      <w:r>
        <w:rPr/>
        <w:t xml:space="preserve">Firstly, it is important to note that the article lacks a clear author or publication date, which raises concerns about its credibility and timeliness. Without this information, it becomes difficult to assess the expertise or potential biases of the writer.</w:t>
      </w:r>
    </w:p>
    <w:p>
      <w:pPr>
        <w:jc w:val="both"/>
      </w:pPr>
      <w:r>
        <w:rPr/>
        <w:t xml:space="preserve"/>
      </w:r>
    </w:p>
    <w:p>
      <w:pPr>
        <w:jc w:val="both"/>
      </w:pPr>
      <w:r>
        <w:rPr/>
        <w:t xml:space="preserve">Furthermore, the article heavily relies on sources from Telegeography's blog without providing alternative viewpoints or independent research. This one-sided reporting limits the reader's ability to form a comprehensive understanding of the topic and potentially skews their perception towards Telegeography's perspective.</w:t>
      </w:r>
    </w:p>
    <w:p>
      <w:pPr>
        <w:jc w:val="both"/>
      </w:pPr>
      <w:r>
        <w:rPr/>
        <w:t xml:space="preserve"/>
      </w:r>
    </w:p>
    <w:p>
      <w:pPr>
        <w:jc w:val="both"/>
      </w:pPr>
      <w:r>
        <w:rPr/>
        <w:t xml:space="preserve">Additionally, while some claims are made throughout the article, they are often unsupported by evidence or data. For example, statements such as "the U.S. MVNO market is experiencing significant growth" lack specific figures or references to back them up. This lack of evidence weakens the overall credibility of the article.</w:t>
      </w:r>
    </w:p>
    <w:p>
      <w:pPr>
        <w:jc w:val="both"/>
      </w:pPr>
      <w:r>
        <w:rPr/>
        <w:t xml:space="preserve"/>
      </w:r>
    </w:p>
    <w:p>
      <w:pPr>
        <w:jc w:val="both"/>
      </w:pPr>
      <w:r>
        <w:rPr/>
        <w:t xml:space="preserve">Moreover, there are missing points of consideration that could have provided a more balanced analysis. The article fails to address potential risks associated with MVNOs, such as network reliability issues or customer service challenges. By omitting these aspects, readers may not fully grasp the complexities and limitations of MVNO services.</w:t>
      </w:r>
    </w:p>
    <w:p>
      <w:pPr>
        <w:jc w:val="both"/>
      </w:pPr>
      <w:r>
        <w:rPr/>
        <w:t xml:space="preserve"/>
      </w:r>
    </w:p>
    <w:p>
      <w:pPr>
        <w:jc w:val="both"/>
      </w:pPr>
      <w:r>
        <w:rPr/>
        <w:t xml:space="preserve">Another notable shortcoming is the absence of counterarguments or exploration of alternative perspectives. The article presents a positive outlook on MVNOs without acknowledging any potential drawbacks or criticisms raised by industry experts or consumers. This one-sided approach undermines its objectivity and impartiality.</w:t>
      </w:r>
    </w:p>
    <w:p>
      <w:pPr>
        <w:jc w:val="both"/>
      </w:pPr>
      <w:r>
        <w:rPr/>
        <w:t xml:space="preserve"/>
      </w:r>
    </w:p>
    <w:p>
      <w:pPr>
        <w:jc w:val="both"/>
      </w:pPr>
      <w:r>
        <w:rPr/>
        <w:t xml:space="preserve">Furthermore, there are instances where promotional content seems to be embedded within the article. For instance, links labeled "Website to PDF" and "Print" appear multiple times throughout the text without any relevance to its content. This suggests a possible attempt at driving traffic or engagement rather than providing valuable information.</w:t>
      </w:r>
    </w:p>
    <w:p>
      <w:pPr>
        <w:jc w:val="both"/>
      </w:pPr>
      <w:r>
        <w:rPr/>
        <w:t xml:space="preserve"/>
      </w:r>
    </w:p>
    <w:p>
      <w:pPr>
        <w:jc w:val="both"/>
      </w:pPr>
      <w:r>
        <w:rPr/>
        <w:t xml:space="preserve">Overall, the article suffers from potential biases, one-sided reporting, unsupported claims, missing points of consideration, lack of evidence, unexplored counterarguments, and promotional content. It fails to present both sides equally and lacks a comprehensive analysis of the topic. Readers should approach this article with caution and seek additional sources to form a well-rounded understanding of the U.S. MVNO market.</w:t>
      </w:r>
    </w:p>
    <w:p>
      <w:pPr>
        <w:pStyle w:val="Heading1"/>
      </w:pPr>
      <w:bookmarkStart w:id="5" w:name="_Toc5"/>
      <w:r>
        <w:t>Topics for further research:</w:t>
      </w:r>
      <w:bookmarkEnd w:id="5"/>
    </w:p>
    <w:p>
      <w:pPr>
        <w:spacing w:after="0"/>
        <w:numPr>
          <w:ilvl w:val="0"/>
          <w:numId w:val="2"/>
        </w:numPr>
      </w:pPr>
      <w:r>
        <w:rPr/>
        <w:t xml:space="preserve">Potential risks and challenges of MVNO services in the United States
</w:t>
      </w:r>
    </w:p>
    <w:p>
      <w:pPr>
        <w:spacing w:after="0"/>
        <w:numPr>
          <w:ilvl w:val="0"/>
          <w:numId w:val="2"/>
        </w:numPr>
      </w:pPr>
      <w:r>
        <w:rPr/>
        <w:t xml:space="preserve">Criticisms and drawbacks of MVNOs according to industry experts
</w:t>
      </w:r>
    </w:p>
    <w:p>
      <w:pPr>
        <w:spacing w:after="0"/>
        <w:numPr>
          <w:ilvl w:val="0"/>
          <w:numId w:val="2"/>
        </w:numPr>
      </w:pPr>
      <w:r>
        <w:rPr/>
        <w:t xml:space="preserve">Network reliability issues with MVNOs in the U.S.
</w:t>
      </w:r>
    </w:p>
    <w:p>
      <w:pPr>
        <w:spacing w:after="0"/>
        <w:numPr>
          <w:ilvl w:val="0"/>
          <w:numId w:val="2"/>
        </w:numPr>
      </w:pPr>
      <w:r>
        <w:rPr/>
        <w:t xml:space="preserve">Customer service challenges associated with MVNOs in the United States
</w:t>
      </w:r>
    </w:p>
    <w:p>
      <w:pPr>
        <w:spacing w:after="0"/>
        <w:numPr>
          <w:ilvl w:val="0"/>
          <w:numId w:val="2"/>
        </w:numPr>
      </w:pPr>
      <w:r>
        <w:rPr/>
        <w:t xml:space="preserve">Alternative perspectives on the growth and future of the U.S. MVNO market
</w:t>
      </w:r>
    </w:p>
    <w:p>
      <w:pPr>
        <w:numPr>
          <w:ilvl w:val="0"/>
          <w:numId w:val="2"/>
        </w:numPr>
      </w:pPr>
      <w:r>
        <w:rPr/>
        <w:t xml:space="preserve">Independent research and analysis on the changing landscape of MVNOs in the United States</w:t>
      </w:r>
    </w:p>
    <w:p>
      <w:pPr>
        <w:pStyle w:val="Heading1"/>
      </w:pPr>
      <w:bookmarkStart w:id="6" w:name="_Toc6"/>
      <w:r>
        <w:t>Report location:</w:t>
      </w:r>
      <w:bookmarkEnd w:id="6"/>
    </w:p>
    <w:p>
      <w:hyperlink r:id="rId8" w:history="1">
        <w:r>
          <w:rPr>
            <w:color w:val="2980b9"/>
            <w:u w:val="single"/>
          </w:rPr>
          <w:t xml:space="preserve">https://www.fullpicture.app/item/c7541aea922b28ded4618405fa28a2e6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ED66D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log.telegeography.com/the-changing-face-of-the-u.s.-mvno-market" TargetMode="External"/><Relationship Id="rId8" Type="http://schemas.openxmlformats.org/officeDocument/2006/relationships/hyperlink" Target="https://www.fullpicture.app/item/c7541aea922b28ded4618405fa28a2e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2023-11-25T23:35:05+01:00</dcterms:created>
  <dcterms:modified xsi:type="dcterms:W3CDTF">2023-11-25T23:35:05+01:00</dcterms:modified>
</cp:coreProperties>
</file>

<file path=docProps/custom.xml><?xml version="1.0" encoding="utf-8"?>
<Properties xmlns="http://schemas.openxmlformats.org/officeDocument/2006/custom-properties" xmlns:vt="http://schemas.openxmlformats.org/officeDocument/2006/docPropsVTypes"/>
</file>