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progress on piezoelectric energy harvesting: structures and materials | SpringerLink</w:t>
      </w:r>
      <w:br/>
      <w:hyperlink r:id="rId7" w:history="1">
        <w:r>
          <w:rPr>
            <w:color w:val="2980b9"/>
            <w:u w:val="single"/>
          </w:rPr>
          <w:t xml:space="preserve">https://link.springer.com/article/10.1007/s42114-018-0046-1</w:t>
        </w:r>
      </w:hyperlink>
    </w:p>
    <w:p>
      <w:pPr>
        <w:pStyle w:val="Heading1"/>
      </w:pPr>
      <w:bookmarkStart w:id="2" w:name="_Toc2"/>
      <w:r>
        <w:t>Article summary:</w:t>
      </w:r>
      <w:bookmarkEnd w:id="2"/>
    </w:p>
    <w:p>
      <w:pPr>
        <w:jc w:val="both"/>
      </w:pPr>
      <w:r>
        <w:rPr/>
        <w:t xml:space="preserve">1. Piezoelectric energy harvesting (PEH) is becoming increasingly popular due to its ability to convert mechanical energy into electrical energy without the need for an additional power supply.</w:t>
      </w:r>
    </w:p>
    <w:p>
      <w:pPr>
        <w:jc w:val="both"/>
      </w:pPr>
      <w:r>
        <w:rPr/>
        <w:t xml:space="preserve">2. Factors such as mechanical strength, mechanical impedance, damping factor, coupling factor, piezoelectric coefficient, electrical impedance, and circuit loss have a significant influence on the output power of PEH devices.</w:t>
      </w:r>
    </w:p>
    <w:p>
      <w:pPr>
        <w:jc w:val="both"/>
      </w:pPr>
      <w:r>
        <w:rPr/>
        <w:t xml:space="preserve">3. Commonly used structures for PEH include unimorph and bimorph cantilevers, stacks, and micro-nano-structures.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“Recent progress on piezoelectric energy harvesting: structures and materials” provides an overview of the development of PEH from structures to its basic materials. The article is well written and provides a comprehensive analysis of the electrical performance of piezoelectric materials applied for PEH. It also presents various ways in which researchers are attempting to improve the efficiency of PEH devices by modifying their structure type or selecting better piezoelectric materials.</w:t>
      </w:r>
    </w:p>
    <w:p>
      <w:pPr>
        <w:jc w:val="both"/>
      </w:pPr>
      <w:r>
        <w:rPr/>
        <w:t xml:space="preserve">The article is generally reliable and trustworthy in terms of its content and sources. It cites relevant research papers throughout the text to support its claims and provide evidence for its arguments. Additionally, it does not appear to be biased towards any particular point of view or opinion; rather it presents both sides equally in order to provide a balanced perspective on the topic at hand.</w:t>
      </w:r>
    </w:p>
    <w:p>
      <w:pPr>
        <w:jc w:val="both"/>
      </w:pPr>
      <w:r>
        <w:rPr/>
        <w:t xml:space="preserve">However, there are some points that could be improved upon in order to make the article more comprehensive and reliable. For example, while it does discuss potential risks associated with PEH devices such as their limited efficiency and narrow resonant frequency band, it does not explore possible counterarguments or solutions that could be implemented in order to address these issues. Additionally, while it does mention potential applications for PEH devices in various fields such as healthcare and transportation, it does not provide any concrete examples or case studies that demonstrate how these applications can be used effectively in practice. Finally, while it does provide an overview of different types of structures used for PEH devices such as cantilevers and stacks, it does not discuss other types such as coils or membranes which may also be applicable depending on the application at hand. </w:t>
      </w:r>
    </w:p>
    <w:p>
      <w:pPr>
        <w:jc w:val="both"/>
      </w:pPr>
      <w:r>
        <w:rPr/>
        <w:t xml:space="preserve">In conclusion, this article provides a comprehensive overview of recent progress on piezoelectric energy harvesting from structures to materials but could benefit from further exploration into possible counterarguments or solutions related to potential risks associated with PEH</w:t>
      </w:r>
    </w:p>
    <w:p>
      <w:pPr>
        <w:pStyle w:val="Heading1"/>
      </w:pPr>
      <w:bookmarkStart w:id="5" w:name="_Toc5"/>
      <w:r>
        <w:t>Topics for further research:</w:t>
      </w:r>
      <w:bookmarkEnd w:id="5"/>
    </w:p>
    <w:p>
      <w:pPr>
        <w:spacing w:after="0"/>
        <w:numPr>
          <w:ilvl w:val="0"/>
          <w:numId w:val="2"/>
        </w:numPr>
      </w:pPr>
      <w:r>
        <w:rPr/>
        <w:t xml:space="preserve">Piezoelectric energy harvesting applications</w:t>
      </w:r>
    </w:p>
    <w:p>
      <w:pPr>
        <w:spacing w:after="0"/>
        <w:numPr>
          <w:ilvl w:val="0"/>
          <w:numId w:val="2"/>
        </w:numPr>
      </w:pPr>
      <w:r>
        <w:rPr/>
        <w:t xml:space="preserve">Piezoelectric energy harvesting efficiency</w:t>
      </w:r>
    </w:p>
    <w:p>
      <w:pPr>
        <w:spacing w:after="0"/>
        <w:numPr>
          <w:ilvl w:val="0"/>
          <w:numId w:val="2"/>
        </w:numPr>
      </w:pPr>
      <w:r>
        <w:rPr/>
        <w:t xml:space="preserve">Piezoelectric energy harvesting coils</w:t>
      </w:r>
    </w:p>
    <w:p>
      <w:pPr>
        <w:spacing w:after="0"/>
        <w:numPr>
          <w:ilvl w:val="0"/>
          <w:numId w:val="2"/>
        </w:numPr>
      </w:pPr>
      <w:r>
        <w:rPr/>
        <w:t xml:space="preserve">Piezoelectric energy harvesting membranes</w:t>
      </w:r>
    </w:p>
    <w:p>
      <w:pPr>
        <w:spacing w:after="0"/>
        <w:numPr>
          <w:ilvl w:val="0"/>
          <w:numId w:val="2"/>
        </w:numPr>
      </w:pPr>
      <w:r>
        <w:rPr/>
        <w:t xml:space="preserve">Piezoelectric energy harvesting risks</w:t>
      </w:r>
    </w:p>
    <w:p>
      <w:pPr>
        <w:numPr>
          <w:ilvl w:val="0"/>
          <w:numId w:val="2"/>
        </w:numPr>
      </w:pPr>
      <w:r>
        <w:rPr/>
        <w:t xml:space="preserve">Piezoelectric energy harvesting case studies</w:t>
      </w:r>
    </w:p>
    <w:p>
      <w:pPr>
        <w:pStyle w:val="Heading1"/>
      </w:pPr>
      <w:bookmarkStart w:id="6" w:name="_Toc6"/>
      <w:r>
        <w:t>Report location:</w:t>
      </w:r>
      <w:bookmarkEnd w:id="6"/>
    </w:p>
    <w:p>
      <w:hyperlink r:id="rId8" w:history="1">
        <w:r>
          <w:rPr>
            <w:color w:val="2980b9"/>
            <w:u w:val="single"/>
          </w:rPr>
          <w:t xml:space="preserve">https://www.fullpicture.app/item/c7610f6d3de6a1f247300b753d30ea6c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A3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114-018-0046-1" TargetMode="External"/><Relationship Id="rId8" Type="http://schemas.openxmlformats.org/officeDocument/2006/relationships/hyperlink" Target="https://www.fullpicture.app/item/c7610f6d3de6a1f247300b753d30ea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2023-02-23T00:03:01+01:00</dcterms:created>
  <dcterms:modified xsi:type="dcterms:W3CDTF">2023-02-23T00:03:01+01:00</dcterms:modified>
</cp:coreProperties>
</file>

<file path=docProps/custom.xml><?xml version="1.0" encoding="utf-8"?>
<Properties xmlns="http://schemas.openxmlformats.org/officeDocument/2006/custom-properties" xmlns:vt="http://schemas.openxmlformats.org/officeDocument/2006/docPropsVTypes"/>
</file>