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Advancements in the field of autonomous underwater vehicle-所有数据库</w:t>
      </w:r>
      <w:br/>
      <w:hyperlink r:id="rId7" w:history="1">
        <w:r>
          <w:rPr>
            <w:color w:val="2980b9"/>
            <w:u w:val="single"/>
          </w:rPr>
          <w:t xml:space="preserve">https://www.webofscience.com/wos/alldb/full-record/WOS:000470043800012</w:t>
        </w:r>
      </w:hyperlink>
    </w:p>
    <w:p>
      <w:pPr>
        <w:pStyle w:val="Heading1"/>
      </w:pPr>
      <w:bookmarkStart w:id="2" w:name="_Toc2"/>
      <w:r>
        <w:t>Article summary:</w:t>
      </w:r>
      <w:bookmarkEnd w:id="2"/>
    </w:p>
    <w:p>
      <w:pPr>
        <w:jc w:val="both"/>
      </w:pPr>
      <w:r>
        <w:rPr/>
        <w:t xml:space="preserve">1. This article discusses the advancements in the field of autonomous underwater vehicles (AUVs).</w:t>
      </w:r>
    </w:p>
    <w:p>
      <w:pPr>
        <w:jc w:val="both"/>
      </w:pPr>
      <w:r>
        <w:rPr/>
        <w:t xml:space="preserve">2. It outlines the research trends in AUV technology, including navigation and mapping technologies, path planning and control methods, and sensor technologies.</w:t>
      </w:r>
    </w:p>
    <w:p>
      <w:pPr>
        <w:jc w:val="both"/>
      </w:pPr>
      <w:r>
        <w:rPr/>
        <w:t xml:space="preserve">3. It also covers recent developments in underwater communication and commercial equipment.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advancements in the field of autonomous underwater vehicles (AUVs). The article is well-researched and provides detailed information on various topics related to AUV technology such as navigation and mapping technologies, path planning and control methods, sensor technologies, underwater communication, and commercial equipment. The sources used are credible and up-to-date. </w:t>
      </w:r>
    </w:p>
    <w:p>
      <w:pPr>
        <w:jc w:val="both"/>
      </w:pPr>
      <w:r>
        <w:rPr/>
        <w:t xml:space="preserve">However, there are some potential biases that should be noted. For example, the article does not explore any counterarguments or present both sides equally when discussing certain topics such as navigation technologies or path planning methods. Additionally, some claims made in the article are not supported by evidence or data which could lead to readers forming inaccurate conclusions about certain topics discussed in the article. Furthermore, some risks associated with using AUV technology are not mentioned which could lead to readers underestimating potential dangers associated with using this technology. </w:t>
      </w:r>
    </w:p>
    <w:p>
      <w:pPr>
        <w:jc w:val="both"/>
      </w:pPr>
      <w:r>
        <w:rPr/>
        <w:t xml:space="preserve">In conclusion, while this article is generally reliable and trustworthy due to its comprehensive coverage of various topics related to AUV technology, there are some potential biases that should be noted such as lack of counterarguments or evidence for certain claims made in the article as well as lack of discussion on potential risks associated with using this technology.</w:t>
      </w:r>
    </w:p>
    <w:p>
      <w:pPr>
        <w:pStyle w:val="Heading1"/>
      </w:pPr>
      <w:bookmarkStart w:id="5" w:name="_Toc5"/>
      <w:r>
        <w:t>Topics for further research:</w:t>
      </w:r>
      <w:bookmarkEnd w:id="5"/>
    </w:p>
    <w:p>
      <w:pPr>
        <w:spacing w:after="0"/>
        <w:numPr>
          <w:ilvl w:val="0"/>
          <w:numId w:val="2"/>
        </w:numPr>
      </w:pPr>
      <w:r>
        <w:rPr/>
        <w:t xml:space="preserve">Autonomous Underwater Vehicle Safety </w:t>
      </w:r>
    </w:p>
    <w:p>
      <w:pPr>
        <w:spacing w:after="0"/>
        <w:numPr>
          <w:ilvl w:val="0"/>
          <w:numId w:val="2"/>
        </w:numPr>
      </w:pPr>
      <w:r>
        <w:rPr/>
        <w:t xml:space="preserve">Autonomous Underwater Vehicle Regulations </w:t>
      </w:r>
    </w:p>
    <w:p>
      <w:pPr>
        <w:spacing w:after="0"/>
        <w:numPr>
          <w:ilvl w:val="0"/>
          <w:numId w:val="2"/>
        </w:numPr>
      </w:pPr>
      <w:r>
        <w:rPr/>
        <w:t xml:space="preserve">Autonomous Underwater Vehicle Applications </w:t>
      </w:r>
    </w:p>
    <w:p>
      <w:pPr>
        <w:spacing w:after="0"/>
        <w:numPr>
          <w:ilvl w:val="0"/>
          <w:numId w:val="2"/>
        </w:numPr>
      </w:pPr>
      <w:r>
        <w:rPr/>
        <w:t xml:space="preserve">Autonomous Underwater Vehicle Challenges </w:t>
      </w:r>
    </w:p>
    <w:p>
      <w:pPr>
        <w:spacing w:after="0"/>
        <w:numPr>
          <w:ilvl w:val="0"/>
          <w:numId w:val="2"/>
        </w:numPr>
      </w:pPr>
      <w:r>
        <w:rPr/>
        <w:t xml:space="preserve">Autonomous Underwater Vehicle Cost </w:t>
      </w:r>
    </w:p>
    <w:p>
      <w:pPr>
        <w:numPr>
          <w:ilvl w:val="0"/>
          <w:numId w:val="2"/>
        </w:numPr>
      </w:pPr>
      <w:r>
        <w:rPr/>
        <w:t xml:space="preserve">Autonomous Underwater Vehicle Energy Efficiency</w:t>
      </w:r>
    </w:p>
    <w:p>
      <w:pPr>
        <w:pStyle w:val="Heading1"/>
      </w:pPr>
      <w:bookmarkStart w:id="6" w:name="_Toc6"/>
      <w:r>
        <w:t>Report location:</w:t>
      </w:r>
      <w:bookmarkEnd w:id="6"/>
    </w:p>
    <w:p>
      <w:hyperlink r:id="rId8" w:history="1">
        <w:r>
          <w:rPr>
            <w:color w:val="2980b9"/>
            <w:u w:val="single"/>
          </w:rPr>
          <w:t xml:space="preserve">https://www.fullpicture.app/item/c78663140fe019fd7989702d6c667138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ED1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470043800012" TargetMode="External"/><Relationship Id="rId8" Type="http://schemas.openxmlformats.org/officeDocument/2006/relationships/hyperlink" Target="https://www.fullpicture.app/item/c78663140fe019fd7989702d6c6671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2023-02-24T08:38:03+01:00</dcterms:created>
  <dcterms:modified xsi:type="dcterms:W3CDTF">2023-02-24T08:38:03+01:00</dcterms:modified>
</cp:coreProperties>
</file>

<file path=docProps/custom.xml><?xml version="1.0" encoding="utf-8"?>
<Properties xmlns="http://schemas.openxmlformats.org/officeDocument/2006/custom-properties" xmlns:vt="http://schemas.openxmlformats.org/officeDocument/2006/docPropsVTypes"/>
</file>