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视觉中国—正版高清图片、视频、音乐、字体下载—商业图片下载网站</w:t>
      </w:r>
      <w:br/>
      <w:hyperlink r:id="rId7" w:history="1">
        <w:r>
          <w:rPr>
            <w:color w:val="2980b9"/>
            <w:u w:val="single"/>
          </w:rPr>
          <w:t xml:space="preserve">https://www.vcg.com/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视觉中国是一个商业图片下载网站，提供正版高清图片、视频、音乐和字体下载。</w:t>
      </w:r>
    </w:p>
    <w:p>
      <w:pPr>
        <w:jc w:val="both"/>
      </w:pPr>
      <w:r>
        <w:rPr/>
        <w:t xml:space="preserve">2. 文章中列举了一系列即将到来的节日和重要日期，并给出了倒计时天数。</w:t>
      </w:r>
    </w:p>
    <w:p>
      <w:pPr>
        <w:jc w:val="both"/>
      </w:pPr>
      <w:r>
        <w:rPr/>
        <w:t xml:space="preserve">3. 文章还提供了不同主题的图片和插图集合，如年轻学生形象、校园场景和学习用品等。同时还有与开学季节相关的视频和音乐素材。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这篇文章是关于一个商业图片下载网站的介绍，但是它存在一些问题和偏见。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该网站的客观评价或用户反馈。它只是简单地列出了该网站提供的不同类型的内容，如图片、视频、音乐和字体下载。这种片面报道使读者无法了解该网站的质量、可靠性或用户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其次，文章没有提供任何关于该网站背后公司或团队的信息。读者无法得知该公司是否有良好的声誉、专业水平或合法性。这种缺失考虑点可能会让读者对使用该网站产生疑虑。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未经证实的主张。例如，在倒计时部分，它列出了一系列即将到来的节日和重要日期，并称之为“倒计时”。然而，没有提供任何证据或来源来支持这些主张。这种缺乏证据的主张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另外，文章没有探索任何可能存在的风险或潜在问题。作为一个商业图片下载网站，它涉及版权问题和知识产权保护等敏感领域。然而，文章没有提及任何与此相关的信息或警告读者注意可能存在的风险。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最后，文章没有提供平等地呈现双方的观点。它只是简单地介绍了该网站的内容，而没有提供任何其他竞争对手或替代品的信息。这种偏袒可能会给读者留下不完整或片面的印象。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总之，这篇文章存在一些问题和偏见，包括片面报道、未经证实的主张、缺失的考虑点和偏袒。读者应该对其中提到的内容保持警惕，并自行进行更全面和客观的调查和评估。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该网站的用户评价和反馈
</w:t>
      </w:r>
    </w:p>
    <w:p>
      <w:pPr>
        <w:spacing w:after="0"/>
        <w:numPr>
          <w:ilvl w:val="0"/>
          <w:numId w:val="2"/>
        </w:numPr>
      </w:pPr>
      <w:r>
        <w:rPr/>
        <w:t xml:space="preserve">该网站背后的公司或团队信息
</w:t>
      </w:r>
    </w:p>
    <w:p>
      <w:pPr>
        <w:spacing w:after="0"/>
        <w:numPr>
          <w:ilvl w:val="0"/>
          <w:numId w:val="2"/>
        </w:numPr>
      </w:pPr>
      <w:r>
        <w:rPr/>
        <w:t xml:space="preserve">倒计时部分的证据或来源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可能存在的风险或潜在问题
</w:t>
      </w:r>
    </w:p>
    <w:p>
      <w:pPr>
        <w:spacing w:after="0"/>
        <w:numPr>
          <w:ilvl w:val="0"/>
          <w:numId w:val="2"/>
        </w:numPr>
      </w:pPr>
      <w:r>
        <w:rPr/>
        <w:t xml:space="preserve">竞争对手或替代品的信息
</w:t>
      </w:r>
    </w:p>
    <w:p>
      <w:pPr>
        <w:numPr>
          <w:ilvl w:val="0"/>
          <w:numId w:val="2"/>
        </w:numPr>
      </w:pPr>
      <w:r>
        <w:rPr/>
        <w:t xml:space="preserve">更全面和客观的调查和评估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https://www.fullpicture.app/item/c79902780c26a6116c1f2c9f0cd0d1cb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BD6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cg.com/" TargetMode="External"/><Relationship Id="rId8" Type="http://schemas.openxmlformats.org/officeDocument/2006/relationships/hyperlink" Target="https://www.fullpicture.app/item/c79902780c26a6116c1f2c9f0cd0d1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2023-09-04T11:16:29+02:00</dcterms:created>
  <dcterms:modified xsi:type="dcterms:W3CDTF">2023-09-04T11:16:29+02:00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