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顾及景区空间关联的客流量短期预测方法研究 - 中国知网</w:t></w:r><w:br/><w:hyperlink r:id="rId7" w:history="1"><w:r><w:rPr><w:color w:val="2980b9"/><w:u w:val="single"/></w:rPr><w:t xml:space="preserve">https://kns.cnki.net/kcms/detail/detail.aspx?filename=1019248303.nh&dbname=CMFDTEMP</w:t></w:r></w:hyperlink></w:p><w:p><w:pPr><w:pStyle w:val="Heading1"/></w:pPr><w:bookmarkStart w:id="2" w:name="_Toc2"/><w:r><w:t>Article summary:</w:t></w:r><w:bookmarkEnd w:id="2"/></w:p><w:p><w:pPr><w:jc w:val="both"/></w:pPr><w:r><w:rPr/><w:t xml:space="preserve">1. 旅游景区客流量短期预测对于景区科学管理和减少客流冲击具有重要意义。</w:t></w:r></w:p><w:p><w:pPr><w:jc w:val="both"/></w:pPr><w:r><w:rPr/><w:t xml:space="preserve">2. 由于景区之间存在空间关联，建立考虑空间关系的客流量预测模型可以提高预测精度。</w:t></w:r></w:p><w:p><w:pPr><w:jc w:val="both"/></w:pPr><w:r><w:rPr/><w:t xml:space="preserve">3. 基于人工智能模型，本文提出了一种考虑景区空间关联的短期客流量预测模型。</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学术论文，该文章的内容较为客观和中立，没有明显的潜在偏见或宣传内容。但是，在文章中存在一些缺失的考虑点和未探索的反驳。例如，文章提到了短期客流量预测方法需要考虑景区空间关联，但并未深入探讨这种关联是如何影响客流量的，也没有提及其他可能影响客流量的因素。此外，文章所提出的短期客流量预测模型也缺乏实证验证和对比分析。</w:t></w:r></w:p><w:p><w:pPr><w:jc w:val="both"/></w:pPr><w:r><w:rPr/><w:t xml:space="preserve"></w:t></w:r></w:p><w:p><w:pPr><w:jc w:val="both"/></w:pPr><w:r><w:rPr/><w:t xml:space="preserve">另外，在文章中使用了一些专业术语和模型，可能会给非专业读者带来困惑。同时，由于该文章是以中国知网为来源进行分析的，并不能代表全球范围内相关领域的最新进展和研究成果。</w:t></w:r></w:p><w:p><w:pPr><w:jc w:val="both"/></w:pPr><w:r><w:rPr/><w:t xml:space="preserve"></w:t></w:r></w:p><w:p><w:pPr><w:jc w:val="both"/></w:pPr><w:r><w:rPr/><w:t xml:space="preserve">总体而言，该文章还有待进一步完善和深入探讨。</w:t></w:r></w:p><w:p><w:pPr><w:pStyle w:val="Heading1"/></w:pPr><w:bookmarkStart w:id="5" w:name="_Toc5"/><w:r><w:t>Topics for further research:</w:t></w:r><w:bookmarkEnd w:id="5"/></w:p><w:p><w:pPr><w:spacing w:after="0"/><w:numPr><w:ilvl w:val="0"/><w:numId w:val="2"/></w:numPr></w:pPr><w:r><w:rPr/><w:t xml:space="preserve">Spatial correlation and its impact on tourist flow
</w:t></w:r></w:p><w:p><w:pPr><w:spacing w:after="0"/><w:numPr><w:ilvl w:val="0"/><w:numId w:val="2"/></w:numPr></w:pPr><w:r><w:rPr/><w:t xml:space="preserve">Factors affecting tourist flow in scenic areas
</w:t></w:r></w:p><w:p><w:pPr><w:spacing w:after="0"/><w:numPr><w:ilvl w:val="0"/><w:numId w:val="2"/></w:numPr></w:pPr><w:r><w:rPr/><w:t xml:space="preserve">Empirical validation and comparative analysis of short-term tourist flow prediction models
</w:t></w:r></w:p><w:p><w:pPr><w:spacing w:after="0"/><w:numPr><w:ilvl w:val="0"/><w:numId w:val="2"/></w:numPr></w:pPr><w:r><w:rPr/><w:t xml:space="preserve">Simplification and clarification of technical terms and models for non-expert readers
</w:t></w:r></w:p><w:p><w:pPr><w:spacing w:after="0"/><w:numPr><w:ilvl w:val="0"/><w:numId w:val="2"/></w:numPr></w:pPr><w:r><w:rPr/><w:t xml:space="preserve">Latest developments and research findings in related fields beyond China
</w:t></w:r></w:p><w:p><w:pPr><w:numPr><w:ilvl w:val="0"/><w:numId w:val="2"/></w:numPr></w:pPr><w:r><w:rPr/><w:t xml:space="preserve">Further refinement and in-depth exploration of the topic</w:t></w:r></w:p><w:p><w:pPr><w:pStyle w:val="Heading1"/></w:pPr><w:bookmarkStart w:id="6" w:name="_Toc6"/><w:r><w:t>Report location:</w:t></w:r><w:bookmarkEnd w:id="6"/></w:p><w:p><w:hyperlink r:id="rId8" w:history="1"><w:r><w:rPr><w:color w:val="2980b9"/><w:u w:val="single"/></w:rPr><w:t xml:space="preserve">https://www.fullpicture.app/item/c7ac48335272fb8edb3b8a89e2a18b87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5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filename=1019248303.nh&amp;dbname=CMFDTEMP" TargetMode="External"/><Relationship Id="rId8" Type="http://schemas.openxmlformats.org/officeDocument/2006/relationships/hyperlink" Target="https://www.fullpicture.app/item/c7ac48335272fb8edb3b8a89e2a18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2023-05-21T09:31:08+02:00</dcterms:created>
  <dcterms:modified xsi:type="dcterms:W3CDTF">2023-05-21T09:31:08+02:00</dcterms:modified>
</cp:coreProperties>
</file>

<file path=docProps/custom.xml><?xml version="1.0" encoding="utf-8"?>
<Properties xmlns="http://schemas.openxmlformats.org/officeDocument/2006/custom-properties" xmlns:vt="http://schemas.openxmlformats.org/officeDocument/2006/docPropsVTypes"/>
</file>