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virtual peer mentoring intervention for baccalaureate nursing students: A mixed-methods study - ScienceDirect</w:t>
      </w:r>
      <w:br/>
      <w:hyperlink r:id="rId7" w:history="1">
        <w:r>
          <w:rPr>
            <w:color w:val="2980b9"/>
            <w:u w:val="single"/>
          </w:rPr>
          <w:t xml:space="preserve">https://www.sciencedirect.com/science/article/pii/S8755722322000527?casa_token=WrtLhlO6J4QAAAAA:3357GLDGdheDrkEUS3LtY95On47flPQ_d6ceQZzRPsfBDbT2VMMQjiSfae6qqWmyjcE1I2AD</w:t>
        </w:r>
      </w:hyperlink>
    </w:p>
    <w:p>
      <w:pPr>
        <w:pStyle w:val="Heading1"/>
      </w:pPr>
      <w:bookmarkStart w:id="2" w:name="_Toc2"/>
      <w:r>
        <w:t>Article summary:</w:t>
      </w:r>
      <w:bookmarkEnd w:id="2"/>
    </w:p>
    <w:p>
      <w:pPr>
        <w:jc w:val="both"/>
      </w:pPr>
      <w:r>
        <w:rPr/>
        <w:t xml:space="preserve">1. Nursing students experience significant stress that can negatively impact their well-being, academic performance, and transition to professional practice.</w:t>
      </w:r>
    </w:p>
    <w:p>
      <w:pPr>
        <w:jc w:val="both"/>
      </w:pPr>
      <w:r>
        <w:rPr/>
        <w:t xml:space="preserve">2. This study aimed to evaluate the impact of a Virtual Peer Mentoring (VPM) program using alumni mentors in addressing mental well-being, self-compassion, and professional development needs of final-year baccalaureate nursing students.</w:t>
      </w:r>
    </w:p>
    <w:p>
      <w:pPr>
        <w:jc w:val="both"/>
      </w:pPr>
      <w:r>
        <w:rPr/>
        <w:t xml:space="preserve">3. Results showed that while mental well-being and self-compassion scores improved post-intervention, the change was not statistically significant; however, both mentors and mentees described gaining mutual benefits and professional and personal growth from the VPM program.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virtual peer mentoring intervention for baccalaureate nursing students: A mixed-methods study” is an informative piece of research that provides insight into the potential benefits of virtual peer mentoring for nursing students. The article is written in a clear and concise manner with sufficient detail to provide an understanding of the research conducted. The authors have provided a comprehensive overview of the background information related to stress among nursing students as well as a detailed description of the methods used in their study. </w:t>
      </w:r>
    </w:p>
    <w:p>
      <w:pPr>
        <w:jc w:val="both"/>
      </w:pPr>
      <w:r>
        <w:rPr/>
        <w:t xml:space="preserve">The article does not appear to be biased or one-sided in its reporting; rather it presents both quantitative and qualitative data which allows for a more comprehensive understanding of the results. Furthermore, all claims made are supported by evidence from the study itself or other relevant sources such as previous studies on similar topics. There are no missing points of consideration or unexplored counterarguments presented in this article. </w:t>
      </w:r>
    </w:p>
    <w:p>
      <w:pPr>
        <w:jc w:val="both"/>
      </w:pPr>
      <w:r>
        <w:rPr/>
        <w:t xml:space="preserve">The only potential issue with this article is that it does not discuss any possible risks associated with virtual peer mentoring programs such as privacy concerns or cyberbullying among participants. However, this is likely due to the fact that this was a pilot study which did not explore these issues in depth; thus it should be noted that further research may be necessary to fully understand any potential risks associated with such programs before they can be implemented on a larger scale. </w:t>
      </w:r>
    </w:p>
    <w:p>
      <w:pPr>
        <w:jc w:val="both"/>
      </w:pPr>
      <w:r>
        <w:rPr/>
        <w:t xml:space="preserve">All in all, this article appears to be trustworthy and reliable given its comprehensive coverage of relevant topics related to virtual peer mentoring for nursing students as well as its lack of bias or unsupported claims throughout its content.</w:t>
      </w:r>
    </w:p>
    <w:p>
      <w:pPr>
        <w:pStyle w:val="Heading1"/>
      </w:pPr>
      <w:bookmarkStart w:id="5" w:name="_Toc5"/>
      <w:r>
        <w:t>Topics for further research:</w:t>
      </w:r>
      <w:bookmarkEnd w:id="5"/>
    </w:p>
    <w:p>
      <w:pPr>
        <w:spacing w:after="0"/>
        <w:numPr>
          <w:ilvl w:val="0"/>
          <w:numId w:val="2"/>
        </w:numPr>
      </w:pPr>
      <w:r>
        <w:rPr/>
        <w:t xml:space="preserve">Virtual peer mentoring risks</w:t>
      </w:r>
    </w:p>
    <w:p>
      <w:pPr>
        <w:spacing w:after="0"/>
        <w:numPr>
          <w:ilvl w:val="0"/>
          <w:numId w:val="2"/>
        </w:numPr>
      </w:pPr>
      <w:r>
        <w:rPr/>
        <w:t xml:space="preserve">Cyberbullying in virtual mentoring</w:t>
      </w:r>
    </w:p>
    <w:p>
      <w:pPr>
        <w:spacing w:after="0"/>
        <w:numPr>
          <w:ilvl w:val="0"/>
          <w:numId w:val="2"/>
        </w:numPr>
      </w:pPr>
      <w:r>
        <w:rPr/>
        <w:t xml:space="preserve">Privacy concerns in virtual mentoring</w:t>
      </w:r>
    </w:p>
    <w:p>
      <w:pPr>
        <w:spacing w:after="0"/>
        <w:numPr>
          <w:ilvl w:val="0"/>
          <w:numId w:val="2"/>
        </w:numPr>
      </w:pPr>
      <w:r>
        <w:rPr/>
        <w:t xml:space="preserve">Stress among nursing students</w:t>
      </w:r>
    </w:p>
    <w:p>
      <w:pPr>
        <w:spacing w:after="0"/>
        <w:numPr>
          <w:ilvl w:val="0"/>
          <w:numId w:val="2"/>
        </w:numPr>
      </w:pPr>
      <w:r>
        <w:rPr/>
        <w:t xml:space="preserve">Benefits of virtual peer mentoring</w:t>
      </w:r>
    </w:p>
    <w:p>
      <w:pPr>
        <w:numPr>
          <w:ilvl w:val="0"/>
          <w:numId w:val="2"/>
        </w:numPr>
      </w:pPr>
      <w:r>
        <w:rPr/>
        <w:t xml:space="preserve">Mixed-methods research in nursing</w:t>
      </w:r>
    </w:p>
    <w:p>
      <w:pPr>
        <w:pStyle w:val="Heading1"/>
      </w:pPr>
      <w:bookmarkStart w:id="6" w:name="_Toc6"/>
      <w:r>
        <w:t>Report location:</w:t>
      </w:r>
      <w:bookmarkEnd w:id="6"/>
    </w:p>
    <w:p>
      <w:hyperlink r:id="rId8" w:history="1">
        <w:r>
          <w:rPr>
            <w:color w:val="2980b9"/>
            <w:u w:val="single"/>
          </w:rPr>
          <w:t xml:space="preserve">https://www.fullpicture.app/item/c7bd79135a60c3f1351ebe42bcec03b5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10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8755722322000527?casa_token=WrtLhlO6J4QAAAAA:3357GLDGdheDrkEUS3LtY95On47flPQ_d6ceQZzRPsfBDbT2VMMQjiSfae6qqWmyjcE1I2AD" TargetMode="External"/><Relationship Id="rId8" Type="http://schemas.openxmlformats.org/officeDocument/2006/relationships/hyperlink" Target="https://www.fullpicture.app/item/c7bd79135a60c3f1351ebe42bcec0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2023-02-18T02:27:58+01:00</dcterms:created>
  <dcterms:modified xsi:type="dcterms:W3CDTF">2023-02-18T02:27:58+01:00</dcterms:modified>
</cp:coreProperties>
</file>

<file path=docProps/custom.xml><?xml version="1.0" encoding="utf-8"?>
<Properties xmlns="http://schemas.openxmlformats.org/officeDocument/2006/custom-properties" xmlns:vt="http://schemas.openxmlformats.org/officeDocument/2006/docPropsVTypes"/>
</file>