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VFS - 百度学术</w:t></w:r><w:br/><w:hyperlink r:id="rId7" w:history="1"><w:r><w:rPr><w:color w:val="2980b9"/><w:u w:val="single"/></w:rPr><w:t xml:space="preserve">https://xueshu.baidu.com/s?wd=VFS&rsv_bp=0&tn=SE_baiduxueshu_c1gjeupa&rsv_spt=3&ie=utf-8&f=8&rsv_sug2=0&sc_f_para=sc_tasktype%3D%7BfirstSimpleSearch%7D</w:t></w:r></w:hyperlink></w:p><w:p><w:pPr><w:pStyle w:val="Heading1"/></w:pPr><w:bookmarkStart w:id="2" w:name="_Toc2"/><w:r><w:t>Article summary:</w:t></w:r><w:bookmarkEnd w:id="2"/></w:p><w:p><w:pPr><w:jc w:val="both"/></w:pPr><w:r><w:rPr/><w:t xml:space="preserve">1. JCR分区是科睿唯安公司（原为汤森路透）制定的，基于不同学科的当年影响因子高低进行排序</w:t></w:r></w:p><w:p><w:pPr><w:jc w:val="both"/></w:pPr><w:r><w:rPr/><w:t xml:space="preserve">2. 影响因子是汤森路透出品的期刊引证报告（Journal Citation Reports，JCR）中的一项数据</w:t></w:r></w:p><w:p><w:pPr><w:jc w:val="both"/></w:pPr><w:r><w:rPr/><w:t xml:space="preserve">3. easyScholar将影响因子从10, 4, 2, 1, 0分为5个等级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about VFS - 百度学术 and its trustworthiness and reliability can be assessed by looking at the sources of information used in the article. The article states that the JCR division is established by Clarivate (formerly Thomson Reuters) and is based on the impact factor of different disciplines in the same year. The data source for this information is provided as “Clarivate official website journal-citation-reports-2022” which is a reliable source of information. The article also states that the impact factor is a data item from Journal Citation Reports (JCR) produced by Thomson Reuters. This information can be verified from other reliable sources such as Wikipedia which provides an overview of JCR and its purpose. </w:t></w:r></w:p><w:p><w:pPr><w:jc w:val="both"/></w:pPr><w:r><w:rPr/><w:t xml:space="preserve">The article further states that easyScholar divides the impact factor into five levels from 10 to 0. However, there is no evidence provided to support this claim or any explanation as to how these levels were determined or what criteria was used to divide them into five levels. This lack of evidence makes it difficult to assess the trustworthiness and reliability of this part of the article. </w:t></w:r></w:p><w:p><w:pPr><w:jc w:val="both"/></w:pPr><w:r><w:rPr/><w:t xml:space="preserve">In conclusion, while some parts of the article are supported by reliable sources, other parts lack evidence or explanation which makes it difficult to assess its trustworthiness and reliability completely.</w:t></w:r></w:p><w:p><w:pPr><w:pStyle w:val="Heading1"/></w:pPr><w:bookmarkStart w:id="5" w:name="_Toc5"/><w:r><w:t>Topics for further research:</w:t></w:r><w:bookmarkEnd w:id="5"/></w:p><w:p><w:pPr><w:spacing w:after="0"/><w:numPr><w:ilvl w:val="0"/><w:numId w:val="2"/></w:numPr></w:pPr><w:r><w:rPr/><w:t xml:space="preserve">Clarivate official website journal-citation-reports-2022</w:t></w:r></w:p><w:p><w:pPr><w:spacing w:after="0"/><w:numPr><w:ilvl w:val="0"/><w:numId w:val="2"/></w:numPr></w:pPr><w:r><w:rPr/><w:t xml:space="preserve">Journal Citation Reports (JCR)</w:t></w:r></w:p><w:p><w:pPr><w:spacing w:after="0"/><w:numPr><w:ilvl w:val="0"/><w:numId w:val="2"/></w:numPr></w:pPr><w:r><w:rPr/><w:t xml:space="preserve">Thomson Reuters</w:t></w:r></w:p><w:p><w:pPr><w:spacing w:after="0"/><w:numPr><w:ilvl w:val="0"/><w:numId w:val="2"/></w:numPr></w:pPr><w:r><w:rPr/><w:t xml:space="preserve">Impact factor</w:t></w:r></w:p><w:p><w:pPr><w:spacing w:after="0"/><w:numPr><w:ilvl w:val="0"/><w:numId w:val="2"/></w:numPr></w:pPr><w:r><w:rPr/><w:t xml:space="preserve">EasyScholar impact factor</w:t></w:r></w:p><w:p><w:pPr><w:numPr><w:ilvl w:val="0"/><w:numId w:val="2"/></w:numPr></w:pPr><w:r><w:rPr/><w:t xml:space="preserve">Criteria for dividing impact factor into five levels</w:t></w:r></w:p><w:p><w:pPr><w:pStyle w:val="Heading1"/></w:pPr><w:bookmarkStart w:id="6" w:name="_Toc6"/><w:r><w:t>Report location:</w:t></w:r><w:bookmarkEnd w:id="6"/></w:p><w:p><w:hyperlink r:id="rId8" w:history="1"><w:r><w:rPr><w:color w:val="2980b9"/><w:u w:val="single"/></w:rPr><w:t xml:space="preserve">https://www.fullpicture.app/item/c7dc5e9bdaac307bd357d536b6b4d6d4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6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s?wd=VFS&amp;rsv_bp=0&amp;tn=SE_baiduxueshu_c1gjeupa&amp;rsv_spt=3&amp;ie=utf-8&amp;f=8&amp;rsv_sug2=0&amp;sc_f_para=sc_tasktype%3D%7BfirstSimpleSearch%7D" TargetMode="External"/><Relationship Id="rId8" Type="http://schemas.openxmlformats.org/officeDocument/2006/relationships/hyperlink" Target="https://www.fullpicture.app/item/c7dc5e9bdaac307bd357d536b6b4d6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2023-02-20T22:45:38+01:00</dcterms:created>
  <dcterms:modified xsi:type="dcterms:W3CDTF">2023-02-20T22:45:38+01:00</dcterms:modified>
</cp:coreProperties>
</file>

<file path=docProps/custom.xml><?xml version="1.0" encoding="utf-8"?>
<Properties xmlns="http://schemas.openxmlformats.org/officeDocument/2006/custom-properties" xmlns:vt="http://schemas.openxmlformats.org/officeDocument/2006/docPropsVTypes"/>
</file>