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Block-VC: A Blockchain-Based Global Vaccination Certification | IEEE Conference Publication | IEEE Xplore</w:t>
      </w:r>
      <w:br/>
      <w:hyperlink r:id="rId7" w:history="1">
        <w:r>
          <w:rPr>
            <w:color w:val="2980b9"/>
            <w:u w:val="single"/>
          </w:rPr>
          <w:t xml:space="preserve">https://ieeexplore.ieee.org/document/9680556</w:t>
        </w:r>
      </w:hyperlink>
    </w:p>
    <w:p>
      <w:pPr>
        <w:pStyle w:val="Heading1"/>
      </w:pPr>
      <w:bookmarkStart w:id="2" w:name="_Toc2"/>
      <w:r>
        <w:t>Article summary:</w:t>
      </w:r>
      <w:bookmarkEnd w:id="2"/>
    </w:p>
    <w:p>
      <w:pPr>
        <w:jc w:val="both"/>
      </w:pPr>
      <w:r>
        <w:rPr/>
        <w:t xml:space="preserve">1. Blockchain has had a significant impact on many tracking and authenticity fields, such as supply chain applications, tracking and tracing systems, and certifications.</w:t>
      </w:r>
    </w:p>
    <w:p>
      <w:pPr>
        <w:jc w:val="both"/>
      </w:pPr>
      <w:r>
        <w:rPr/>
        <w:t xml:space="preserve">2. The decentralized feature of the blockchain reduces the time and speed of transactions through peer-to-peer communications.</w:t>
      </w:r>
    </w:p>
    <w:p>
      <w:pPr>
        <w:jc w:val="both"/>
      </w:pPr>
      <w:r>
        <w:rPr/>
        <w:t xml:space="preserve">3. Blockchain ensures authenticity by tracing the origin of a product or the source of raw data for certification.</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is overall reliable and trustworthy in its discussion of blockchain technology’s impact on various tracking and authentication fields. The article provides evidence to support its claims, such as citing relevant research papers that demonstrate how blockchain has been used in these areas. Additionally, the article does not appear to be biased or one-sided in its reporting; it presents both sides equally by discussing both the advantages and limitations of using blockchain technology for these purposes. </w:t>
      </w:r>
    </w:p>
    <w:p>
      <w:pPr>
        <w:jc w:val="both"/>
      </w:pPr>
      <w:r>
        <w:rPr/>
        <w:t xml:space="preserve">However, there are some points that could be further explored in order to make the article more comprehensive. For example, while the article mentions potential risks associated with using blockchain technology for these purposes, it does not provide any details about what those risks might be or how they can be mitigated. Additionally, while the article discusses how blockchain can reduce transaction times and speeds through peer-to-peer communication, it does not discuss any potential drawbacks associated with this approach or any other alternatives that could be used instead. Finally, while the article cites relevant research papers to support its claims, it does not provide any additional evidence beyond those sources to further back up its assertions.</w:t>
      </w:r>
    </w:p>
    <w:p>
      <w:pPr>
        <w:pStyle w:val="Heading1"/>
      </w:pPr>
      <w:bookmarkStart w:id="5" w:name="_Toc5"/>
      <w:r>
        <w:t>Topics for further research:</w:t>
      </w:r>
      <w:bookmarkEnd w:id="5"/>
    </w:p>
    <w:p>
      <w:pPr>
        <w:spacing w:after="0"/>
        <w:numPr>
          <w:ilvl w:val="0"/>
          <w:numId w:val="2"/>
        </w:numPr>
      </w:pPr>
      <w:r>
        <w:rPr/>
        <w:t xml:space="preserve">Blockchain technology risks</w:t>
      </w:r>
    </w:p>
    <w:p>
      <w:pPr>
        <w:spacing w:after="0"/>
        <w:numPr>
          <w:ilvl w:val="0"/>
          <w:numId w:val="2"/>
        </w:numPr>
      </w:pPr>
      <w:r>
        <w:rPr/>
        <w:t xml:space="preserve">Peer-to-peer communication drawbacks</w:t>
      </w:r>
    </w:p>
    <w:p>
      <w:pPr>
        <w:spacing w:after="0"/>
        <w:numPr>
          <w:ilvl w:val="0"/>
          <w:numId w:val="2"/>
        </w:numPr>
      </w:pPr>
      <w:r>
        <w:rPr/>
        <w:t xml:space="preserve">Alternatives to blockchain technology</w:t>
      </w:r>
    </w:p>
    <w:p>
      <w:pPr>
        <w:spacing w:after="0"/>
        <w:numPr>
          <w:ilvl w:val="0"/>
          <w:numId w:val="2"/>
        </w:numPr>
      </w:pPr>
      <w:r>
        <w:rPr/>
        <w:t xml:space="preserve">Mitigating blockchain technology risks</w:t>
      </w:r>
    </w:p>
    <w:p>
      <w:pPr>
        <w:spacing w:after="0"/>
        <w:numPr>
          <w:ilvl w:val="0"/>
          <w:numId w:val="2"/>
        </w:numPr>
      </w:pPr>
      <w:r>
        <w:rPr/>
        <w:t xml:space="preserve">Transaction speed optimization</w:t>
      </w:r>
    </w:p>
    <w:p>
      <w:pPr>
        <w:numPr>
          <w:ilvl w:val="0"/>
          <w:numId w:val="2"/>
        </w:numPr>
      </w:pPr>
      <w:r>
        <w:rPr/>
        <w:t xml:space="preserve">Additional evidence for blockchain technology</w:t>
      </w:r>
    </w:p>
    <w:p>
      <w:pPr>
        <w:pStyle w:val="Heading1"/>
      </w:pPr>
      <w:bookmarkStart w:id="6" w:name="_Toc6"/>
      <w:r>
        <w:t>Report location:</w:t>
      </w:r>
      <w:bookmarkEnd w:id="6"/>
    </w:p>
    <w:p>
      <w:hyperlink r:id="rId8" w:history="1">
        <w:r>
          <w:rPr>
            <w:color w:val="2980b9"/>
            <w:u w:val="single"/>
          </w:rPr>
          <w:t xml:space="preserve">https://www.fullpicture.app/item/c7e93c8c9dca3252ce8a939c0803aa8c</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AE5D23F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ieeexplore.ieee.org/document/9680556" TargetMode="External"/><Relationship Id="rId8" Type="http://schemas.openxmlformats.org/officeDocument/2006/relationships/hyperlink" Target="https://www.fullpicture.app/item/c7e93c8c9dca3252ce8a939c0803aa8c"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2023-02-22T03:14:57+01:00</dcterms:created>
  <dcterms:modified xsi:type="dcterms:W3CDTF">2023-02-22T03:14:57+01:00</dcterms:modified>
</cp:coreProperties>
</file>

<file path=docProps/custom.xml><?xml version="1.0" encoding="utf-8"?>
<Properties xmlns="http://schemas.openxmlformats.org/officeDocument/2006/custom-properties" xmlns:vt="http://schemas.openxmlformats.org/officeDocument/2006/docPropsVTypes"/>
</file>