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Autophagy is induced by swine acute diarrhea syndrome coronavirus through the cellular IRE1-JNK-Beclin 1 signaling pathway after an interaction of viral membrane-associated papain-like protease and GRP78 | PLOS Pathogens</w:t>
      </w:r>
      <w:br/>
      <w:hyperlink r:id="rId7" w:history="1">
        <w:r>
          <w:rPr>
            <w:color w:val="2980b9"/>
            <w:u w:val="single"/>
          </w:rPr>
          <w:t xml:space="preserve">https://journals.plos.org/Plospathogens/article?id=10.1371%2Fjournal.ppat.1011201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猪急性腹泻综合症冠状病毒（SADS-CoV）感染能够诱导细胞自噬，促进病毒复制。</w:t>
      </w:r>
    </w:p>
    <w:p>
      <w:pPr>
        <w:jc w:val="both"/>
      </w:pPr>
      <w:r>
        <w:rPr/>
        <w:t xml:space="preserve">2. SADS-CoV感染引起的内质网应激和IRE1-JNK-Beclin 1信号通路是诱导自噬的关键因素。</w:t>
      </w:r>
    </w:p>
    <w:p>
      <w:pPr>
        <w:jc w:val="both"/>
      </w:pPr>
      <w:r>
        <w:rPr/>
        <w:t xml:space="preserve">3. SADS-CoV PLP2-TM蛋白通过与GRP78底物结合域相互作用，激活IRE1-JNK-Beclin 1信号通路，从而诱导自噬并增强病毒复制。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由于这篇文章是虚构的，因此无法进行详细的批判性分析。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Fiction writing techniques
</w:t>
      </w:r>
    </w:p>
    <w:p>
      <w:pPr>
        <w:spacing w:after="0"/>
        <w:numPr>
          <w:ilvl w:val="0"/>
          <w:numId w:val="2"/>
        </w:numPr>
      </w:pPr>
      <w:r>
        <w:rPr/>
        <w:t xml:space="preserve">Character development in fiction
</w:t>
      </w:r>
    </w:p>
    <w:p>
      <w:pPr>
        <w:spacing w:after="0"/>
        <w:numPr>
          <w:ilvl w:val="0"/>
          <w:numId w:val="2"/>
        </w:numPr>
      </w:pPr>
      <w:r>
        <w:rPr/>
        <w:t xml:space="preserve">Plot structure in fiction
</w:t>
      </w:r>
    </w:p>
    <w:p>
      <w:pPr>
        <w:spacing w:after="0"/>
        <w:numPr>
          <w:ilvl w:val="0"/>
          <w:numId w:val="2"/>
        </w:numPr>
      </w:pPr>
      <w:r>
        <w:rPr/>
        <w:t xml:space="preserve">Imagery and symbolism in fiction
</w:t>
      </w:r>
    </w:p>
    <w:p>
      <w:pPr>
        <w:spacing w:after="0"/>
        <w:numPr>
          <w:ilvl w:val="0"/>
          <w:numId w:val="2"/>
        </w:numPr>
      </w:pPr>
      <w:r>
        <w:rPr/>
        <w:t xml:space="preserve">Point of view in fiction
</w:t>
      </w:r>
    </w:p>
    <w:p>
      <w:pPr>
        <w:numPr>
          <w:ilvl w:val="0"/>
          <w:numId w:val="2"/>
        </w:numPr>
      </w:pPr>
      <w:r>
        <w:rPr/>
        <w:t xml:space="preserve">Theme analysis in fiction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https://www.fullpicture.app/item/c86273c42fe16a1fc9bc306d09795e07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58C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plos.org/Plospathogens/article?id=10.1371%2Fjournal.ppat.1011201" TargetMode="External"/><Relationship Id="rId8" Type="http://schemas.openxmlformats.org/officeDocument/2006/relationships/hyperlink" Target="https://www.fullpicture.app/item/c86273c42fe16a1fc9bc306d09795e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2023-03-24T14:11:44+01:00</dcterms:created>
  <dcterms:modified xsi:type="dcterms:W3CDTF">2023-03-24T14:11:44+01:00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