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Oral Antibiotics in the Management of Serious Neonatal Bacterial Infections in Developing Country Communities. The Pediatric Infectious Disease Journal, 28(Supplement), S31–S36 | 10.1097/INF.0b013e3181958794</w:t>
      </w:r>
      <w:br/>
      <w:hyperlink r:id="rId7" w:history="1">
        <w:r>
          <w:rPr>
            <w:color w:val="2980b9"/>
            <w:u w:val="single"/>
          </w:rPr>
          <w:t xml:space="preserve">https://sci-hub.st/10.1097/INF.0b013e3181958794</w:t>
        </w:r>
      </w:hyperlink>
    </w:p>
    <w:p>
      <w:pPr>
        <w:pStyle w:val="Heading1"/>
      </w:pPr>
      <w:bookmarkStart w:id="2" w:name="_Toc2"/>
      <w:r>
        <w:t>Article summary:</w:t>
      </w:r>
      <w:bookmarkEnd w:id="2"/>
    </w:p>
    <w:p>
      <w:pPr>
        <w:jc w:val="both"/>
      </w:pPr>
      <w:r>
        <w:rPr/>
        <w:t xml:space="preserve">1. 在发展中国家社区中，口服抗生素在治疗严重新生儿细菌感染方面具有重要作用。</w:t>
      </w:r>
    </w:p>
    <w:p>
      <w:pPr>
        <w:jc w:val="both"/>
      </w:pPr>
      <w:r>
        <w:rPr/>
        <w:t xml:space="preserve">2. 口服抗生素的使用可以提供便利和经济效益，特别是在资源匮乏的环境下。</w:t>
      </w:r>
    </w:p>
    <w:p>
      <w:pPr>
        <w:jc w:val="both"/>
      </w:pPr>
      <w:r>
        <w:rPr/>
        <w:t xml:space="preserve">3. 需要进一步研究和推广口服抗生素的使用，以改善发展中国家社区中新生儿细菌感染的管理。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潜在偏见及其来源：需要考虑作者的背景和利益相关方。他们可能有特定的观点或倾向，例如来自发展中国家社区的研究者可能更倾向于支持口服抗生素治疗，因为这在资源匮乏的环境中更容易实施。</w:t>
      </w:r>
    </w:p>
    <w:p>
      <w:pPr>
        <w:jc w:val="both"/>
      </w:pPr>
      <w:r>
        <w:rPr/>
        <w:t xml:space="preserve"/>
      </w:r>
    </w:p>
    <w:p>
      <w:pPr>
        <w:jc w:val="both"/>
      </w:pPr>
      <w:r>
        <w:rPr/>
        <w:t xml:space="preserve">2. 片面报道：文章是否提供了其他治疗方法或观点的全面讨论？是否探讨了口服抗生素治疗可能存在的副作用或风险？</w:t>
      </w:r>
    </w:p>
    <w:p>
      <w:pPr>
        <w:jc w:val="both"/>
      </w:pPr>
      <w:r>
        <w:rPr/>
        <w:t xml:space="preserve"/>
      </w:r>
    </w:p>
    <w:p>
      <w:pPr>
        <w:jc w:val="both"/>
      </w:pPr>
      <w:r>
        <w:rPr/>
        <w:t xml:space="preserve">3. 无根据的主张：文章中提到了口服抗生素在处理新生儿细菌感染方面的有效性，但是否有足够的科学证据支持这一主张？是否有其他研究结果与之相反？</w:t>
      </w:r>
    </w:p>
    <w:p>
      <w:pPr>
        <w:jc w:val="both"/>
      </w:pPr>
      <w:r>
        <w:rPr/>
        <w:t xml:space="preserve"/>
      </w:r>
    </w:p>
    <w:p>
      <w:pPr>
        <w:jc w:val="both"/>
      </w:pPr>
      <w:r>
        <w:rPr/>
        <w:t xml:space="preserve">4. 缺失的考虑点：文章是否考虑到了不同地区、不同社区之间可能存在的差异？发展中国家社区与发达国家社区在资源、基础设施和医疗保健水平上存在很大差异，这些差异可能会影响到口服抗生素治疗的可行性和效果。</w:t>
      </w:r>
    </w:p>
    <w:p>
      <w:pPr>
        <w:jc w:val="both"/>
      </w:pPr>
      <w:r>
        <w:rPr/>
        <w:t xml:space="preserve"/>
      </w:r>
    </w:p>
    <w:p>
      <w:pPr>
        <w:jc w:val="both"/>
      </w:pPr>
      <w:r>
        <w:rPr/>
        <w:t xml:space="preserve">5. 所提出主张的缺失证据：如果文章提出了口服抗生素治疗的优势，是否提供了足够的科学证据来支持这一观点？是否有其他研究结果与之相反？</w:t>
      </w:r>
    </w:p>
    <w:p>
      <w:pPr>
        <w:jc w:val="both"/>
      </w:pPr>
      <w:r>
        <w:rPr/>
        <w:t xml:space="preserve"/>
      </w:r>
    </w:p>
    <w:p>
      <w:pPr>
        <w:jc w:val="both"/>
      </w:pPr>
      <w:r>
        <w:rPr/>
        <w:t xml:space="preserve">6. 未探索的反驳：文章是否探讨了可能存在的反对意见或争议观点？是否提供了对这些观点进行回应或解释的机会？</w:t>
      </w:r>
    </w:p>
    <w:p>
      <w:pPr>
        <w:jc w:val="both"/>
      </w:pPr>
      <w:r>
        <w:rPr/>
        <w:t xml:space="preserve"/>
      </w:r>
    </w:p>
    <w:p>
      <w:pPr>
        <w:jc w:val="both"/>
      </w:pPr>
      <w:r>
        <w:rPr/>
        <w:t xml:space="preserve">7. 宣传内容和偏袒：文章是否倾向于宣传口服抗生素治疗，并忽视了其他可能的治疗方法或观点？作者是否有与制药公司或其他利益相关方的关联？</w:t>
      </w:r>
    </w:p>
    <w:p>
      <w:pPr>
        <w:jc w:val="both"/>
      </w:pPr>
      <w:r>
        <w:rPr/>
        <w:t xml:space="preserve"/>
      </w:r>
    </w:p>
    <w:p>
      <w:pPr>
        <w:jc w:val="both"/>
      </w:pPr>
      <w:r>
        <w:rPr/>
        <w:t xml:space="preserve">8. 是否注意到可能的风险：文章是否提及了口服抗生素治疗可能存在的潜在风险，例如耐药性问题或不良反应？</w:t>
      </w:r>
    </w:p>
    <w:p>
      <w:pPr>
        <w:jc w:val="both"/>
      </w:pPr>
      <w:r>
        <w:rPr/>
        <w:t xml:space="preserve"/>
      </w:r>
    </w:p>
    <w:p>
      <w:pPr>
        <w:jc w:val="both"/>
      </w:pPr>
      <w:r>
        <w:rPr/>
        <w:t xml:space="preserve">9. 没有平等地呈现双方：文章是否平衡地考虑了口服抗生素治疗的利弊，并提供了其他观点和证据来支持不同立场？</w:t>
      </w:r>
    </w:p>
    <w:p>
      <w:pPr>
        <w:jc w:val="both"/>
      </w:pPr>
      <w:r>
        <w:rPr/>
        <w:t xml:space="preserve"/>
      </w:r>
    </w:p>
    <w:p>
      <w:pPr>
        <w:jc w:val="both"/>
      </w:pPr>
      <w:r>
        <w:rPr/>
        <w:t xml:space="preserve">以上只是一些可能的批判性分析观点，具体分析还需要根据实际阅读文章内容进行。</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其他治疗方法或观点的全面讨论
</w:t>
      </w:r>
    </w:p>
    <w:p>
      <w:pPr>
        <w:spacing w:after="0"/>
        <w:numPr>
          <w:ilvl w:val="0"/>
          <w:numId w:val="2"/>
        </w:numPr>
      </w:pPr>
      <w:r>
        <w:rPr/>
        <w:t xml:space="preserve">口服抗生素治疗在新生儿细菌感染中的有效性科学证据
</w:t>
      </w:r>
    </w:p>
    <w:p>
      <w:pPr>
        <w:spacing w:after="0"/>
        <w:numPr>
          <w:ilvl w:val="0"/>
          <w:numId w:val="2"/>
        </w:numPr>
      </w:pPr>
      <w:r>
        <w:rPr/>
        <w:t xml:space="preserve">不同地区、社区之间的差异对口服抗生素治疗的影响
</w:t>
      </w:r>
    </w:p>
    <w:p>
      <w:pPr>
        <w:spacing w:after="0"/>
        <w:numPr>
          <w:ilvl w:val="0"/>
          <w:numId w:val="2"/>
        </w:numPr>
      </w:pPr>
      <w:r>
        <w:rPr/>
        <w:t xml:space="preserve">口服抗生素治疗的科学证据
</w:t>
      </w:r>
    </w:p>
    <w:p>
      <w:pPr>
        <w:spacing w:after="0"/>
        <w:numPr>
          <w:ilvl w:val="0"/>
          <w:numId w:val="2"/>
        </w:numPr>
      </w:pPr>
      <w:r>
        <w:rPr/>
        <w:t xml:space="preserve">反对意见或争议观点的探讨
</w:t>
      </w:r>
    </w:p>
    <w:p>
      <w:pPr>
        <w:spacing w:after="0"/>
        <w:numPr>
          <w:ilvl w:val="0"/>
          <w:numId w:val="2"/>
        </w:numPr>
      </w:pPr>
      <w:r>
        <w:rPr/>
        <w:t xml:space="preserve">宣传内容和偏袒
</w:t>
      </w:r>
    </w:p>
    <w:p>
      <w:pPr>
        <w:spacing w:after="0"/>
        <w:numPr>
          <w:ilvl w:val="0"/>
          <w:numId w:val="2"/>
        </w:numPr>
      </w:pPr>
      <w:r>
        <w:rPr/>
        <w:t xml:space="preserve">口服抗生素治疗的潜在风险
</w:t>
      </w:r>
    </w:p>
    <w:p>
      <w:pPr>
        <w:numPr>
          <w:ilvl w:val="0"/>
          <w:numId w:val="2"/>
        </w:numPr>
      </w:pPr>
      <w:r>
        <w:rPr/>
        <w:t xml:space="preserve">口服抗生素治疗的利弊平衡性</w:t>
      </w:r>
    </w:p>
    <w:p>
      <w:pPr>
        <w:pStyle w:val="Heading1"/>
      </w:pPr>
      <w:bookmarkStart w:id="6" w:name="_Toc6"/>
      <w:r>
        <w:t>Report location:</w:t>
      </w:r>
      <w:bookmarkEnd w:id="6"/>
    </w:p>
    <w:p>
      <w:hyperlink r:id="rId8" w:history="1">
        <w:r>
          <w:rPr>
            <w:color w:val="2980b9"/>
            <w:u w:val="single"/>
          </w:rPr>
          <w:t xml:space="preserve">https://www.fullpicture.app/item/c88e596ead2f1a80b0f39594a19677cc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B55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97/INF.0b013e3181958794" TargetMode="External"/><Relationship Id="rId8" Type="http://schemas.openxmlformats.org/officeDocument/2006/relationships/hyperlink" Target="https://www.fullpicture.app/item/c88e596ead2f1a80b0f39594a19677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2023-09-23T09:19:33+02:00</dcterms:created>
  <dcterms:modified xsi:type="dcterms:W3CDTF">2023-09-23T09:19:33+02:00</dcterms:modified>
</cp:coreProperties>
</file>

<file path=docProps/custom.xml><?xml version="1.0" encoding="utf-8"?>
<Properties xmlns="http://schemas.openxmlformats.org/officeDocument/2006/custom-properties" xmlns:vt="http://schemas.openxmlformats.org/officeDocument/2006/docPropsVTypes"/>
</file>