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检索-中国知网</w:t>
      </w:r>
      <w:br/>
      <w:hyperlink r:id="rId7" w:history="1">
        <w:r>
          <w:rPr>
            <w:color w:val="2980b9"/>
            <w:u w:val="single"/>
          </w:rPr>
          <w:t xml:space="preserve">http://175.27.157.42:2233/kns8/defaultresult/index</w:t>
        </w:r>
      </w:hyperlink>
    </w:p>
    <w:p>
      <w:pPr>
        <w:pStyle w:val="Heading1"/>
      </w:pPr>
      <w:bookmarkStart w:id="2" w:name="_Toc2"/>
      <w:r>
        <w:t>Article summary:</w:t>
      </w:r>
      <w:bookmarkEnd w:id="2"/>
    </w:p>
    <w:p>
      <w:pPr>
        <w:jc w:val="both"/>
      </w:pPr>
      <w:r>
        <w:rPr/>
        <w:t xml:space="preserve">1. "Acta Architectural Journal" is a highly regarded academic journal in the field of architecture in China. It covers theoretical research papers and important architectural practices, providing valuable insights into the development of Chinese architecture.</w:t>
      </w:r>
    </w:p>
    <w:p>
      <w:pPr>
        <w:jc w:val="both"/>
      </w:pPr>
      <w:r>
        <w:rPr/>
        <w:t xml:space="preserve"/>
      </w:r>
    </w:p>
    <w:p>
      <w:pPr>
        <w:jc w:val="both"/>
      </w:pPr>
      <w:r>
        <w:rPr/>
        <w:t xml:space="preserve">2. The journal focuses on the combination of theory and practice, emphasizing both theoretical research and design practice. It covers various topics such as architectural theory, criticism, education, urban design, and technology.</w:t>
      </w:r>
    </w:p>
    <w:p>
      <w:pPr>
        <w:jc w:val="both"/>
      </w:pPr>
      <w:r>
        <w:rPr/>
        <w:t xml:space="preserve"/>
      </w:r>
    </w:p>
    <w:p>
      <w:pPr>
        <w:jc w:val="both"/>
      </w:pPr>
      <w:r>
        <w:rPr/>
        <w:t xml:space="preserve">3. The readership of "Journal of Architecture" includes architects, architectural researchers, teachers and students in architecture majors, and construction management personnel. It is widely recognized as a necessary source of information for design units across the country.</w:t>
      </w:r>
    </w:p>
    <w:p>
      <w:pPr>
        <w:jc w:val="both"/>
      </w:pPr>
      <w:r>
        <w:rPr/>
        <w:t xml:space="preserve"/>
      </w:r>
    </w:p>
    <w:p>
      <w:pPr>
        <w:jc w:val="both"/>
      </w:pPr>
      <w:r>
        <w:rPr/>
        <w:t xml:space="preserve">Overall, this article highlights the significance and influence of "Journal of Architecture" as a leading publication in the field of Chinese architecture.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根据文章内容，可以提出以下批判性分析：</w:t>
      </w:r>
    </w:p>
    <w:p>
      <w:pPr>
        <w:jc w:val="both"/>
      </w:pPr>
      <w:r>
        <w:rPr/>
        <w:t xml:space="preserve"/>
      </w:r>
    </w:p>
    <w:p>
      <w:pPr>
        <w:jc w:val="both"/>
      </w:pPr>
      <w:r>
        <w:rPr/>
        <w:t xml:space="preserve">1. 偏见及来源：文章中介绍的期刊和大学都是中国国内的知名机构，但并未提及其他国内外同类期刊和大学。这可能导致对于其他机构和研究成果的偏见，缺乏全面客观的视角。</w:t>
      </w:r>
    </w:p>
    <w:p>
      <w:pPr>
        <w:jc w:val="both"/>
      </w:pPr>
      <w:r>
        <w:rPr/>
        <w:t xml:space="preserve"/>
      </w:r>
    </w:p>
    <w:p>
      <w:pPr>
        <w:jc w:val="both"/>
      </w:pPr>
      <w:r>
        <w:rPr/>
        <w:t xml:space="preserve">2. 片面报道：文章只介绍了期刊的基本信息和一些荣誉称号，并未提供具体的研究成果或论文内容。这使得读者无法了解到期刊在建筑领域中的实际贡献和影响力。</w:t>
      </w:r>
    </w:p>
    <w:p>
      <w:pPr>
        <w:jc w:val="both"/>
      </w:pPr>
      <w:r>
        <w:rPr/>
        <w:t xml:space="preserve"/>
      </w:r>
    </w:p>
    <w:p>
      <w:pPr>
        <w:jc w:val="both"/>
      </w:pPr>
      <w:r>
        <w:rPr/>
        <w:t xml:space="preserve">3. 无根据的主张：文章声称期刊具有极高的文献价值和权威性，但没有提供相关数据或证据来支持这一主张。缺乏可靠的依据使得读者难以相信该期刊真正具有如此高的学术地位。</w:t>
      </w:r>
    </w:p>
    <w:p>
      <w:pPr>
        <w:jc w:val="both"/>
      </w:pPr>
      <w:r>
        <w:rPr/>
        <w:t xml:space="preserve"/>
      </w:r>
    </w:p>
    <w:p>
      <w:pPr>
        <w:jc w:val="both"/>
      </w:pPr>
      <w:r>
        <w:rPr/>
        <w:t xml:space="preserve">4. 缺失的考虑点：文章只关注了建筑理论研究和设计实践两个方面，而忽略了其他与建筑相关的重要议题，如可持续发展、城市规划等。这种片面性可能导致对于建筑领域整体发展趋势和问题的忽视。</w:t>
      </w:r>
    </w:p>
    <w:p>
      <w:pPr>
        <w:jc w:val="both"/>
      </w:pPr>
      <w:r>
        <w:rPr/>
        <w:t xml:space="preserve"/>
      </w:r>
    </w:p>
    <w:p>
      <w:pPr>
        <w:jc w:val="both"/>
      </w:pPr>
      <w:r>
        <w:rPr/>
        <w:t xml:space="preserve">5. 所提出主张的缺失证据：文章中提到期刊的发行量一直位居同类期刊前列，但没有提供具体的数据或统计结果来支持这一说法。缺乏实证数据使得读者难以确认该主张的真实性。</w:t>
      </w:r>
    </w:p>
    <w:p>
      <w:pPr>
        <w:jc w:val="both"/>
      </w:pPr>
      <w:r>
        <w:rPr/>
        <w:t xml:space="preserve"/>
      </w:r>
    </w:p>
    <w:p>
      <w:pPr>
        <w:jc w:val="both"/>
      </w:pPr>
      <w:r>
        <w:rPr/>
        <w:t xml:space="preserve">6. 未探索的反驳：文章未提及任何对于期刊内容或影响力的负面评价或批评意见。这种选择性报道可能导致读者对于该期刊存在问题或争议的信息缺乏了解。</w:t>
      </w:r>
    </w:p>
    <w:p>
      <w:pPr>
        <w:jc w:val="both"/>
      </w:pPr>
      <w:r>
        <w:rPr/>
        <w:t xml:space="preserve"/>
      </w:r>
    </w:p>
    <w:p>
      <w:pPr>
        <w:jc w:val="both"/>
      </w:pPr>
      <w:r>
        <w:rPr/>
        <w:t xml:space="preserve">7. 宣传内容和偏袒：文章中介绍了多所大学和期刊，但并未提供客观公正的比较和评价。这种宣传性质可能使得读者对于所介绍机构和期刊产生过度偏袒或误导。</w:t>
      </w:r>
    </w:p>
    <w:p>
      <w:pPr>
        <w:jc w:val="both"/>
      </w:pPr>
      <w:r>
        <w:rPr/>
        <w:t xml:space="preserve"/>
      </w:r>
    </w:p>
    <w:p>
      <w:pPr>
        <w:jc w:val="both"/>
      </w:pPr>
      <w:r>
        <w:rPr/>
        <w:t xml:space="preserve">8. 是否注意到可能的风险：文章未提及任何与期刊发表论文相关的潜在风险，如学术不端、抄袭等问题。这种忽略可能使得读者对于学术研究的真实性和可靠性产生疑虑。</w:t>
      </w:r>
    </w:p>
    <w:p>
      <w:pPr>
        <w:jc w:val="both"/>
      </w:pPr>
      <w:r>
        <w:rPr/>
        <w:t xml:space="preserve"/>
      </w:r>
    </w:p>
    <w:p>
      <w:pPr>
        <w:jc w:val="both"/>
      </w:pPr>
      <w:r>
        <w:rPr/>
        <w:t xml:space="preserve">9. 没有平等地呈现双方：文章只介绍了积极方面，而忽略了其他机构和期刊的存在和贡献。这种不平等报道可能导致读者对于整个领域的认识存在偏差。</w:t>
      </w:r>
    </w:p>
    <w:p>
      <w:pPr>
        <w:jc w:val="both"/>
      </w:pPr>
      <w:r>
        <w:rPr/>
        <w:t xml:space="preserve"/>
      </w:r>
    </w:p>
    <w:p>
      <w:pPr>
        <w:jc w:val="both"/>
      </w:pPr>
      <w:r>
        <w:rPr/>
        <w:t xml:space="preserve">总体而言，该文章存在着宣传性质和片面报道的问题，缺乏客观全面的分析和评价。读者在阅读时应保持批判思维，寻找更多来源和证据来获取全面准确的信息。</w:t>
      </w:r>
    </w:p>
    <w:p>
      <w:pPr>
        <w:pStyle w:val="Heading1"/>
      </w:pPr>
      <w:bookmarkStart w:id="5" w:name="_Toc5"/>
      <w:r>
        <w:t>Topics for further research:</w:t>
      </w:r>
      <w:bookmarkEnd w:id="5"/>
    </w:p>
    <w:p>
      <w:pPr>
        <w:spacing w:after="0"/>
        <w:numPr>
          <w:ilvl w:val="0"/>
          <w:numId w:val="2"/>
        </w:numPr>
      </w:pPr>
      <w:r>
        <w:rPr/>
        <w:t xml:space="preserve">其他国内外同类期刊和大学
</w:t>
      </w:r>
    </w:p>
    <w:p>
      <w:pPr>
        <w:spacing w:after="0"/>
        <w:numPr>
          <w:ilvl w:val="0"/>
          <w:numId w:val="2"/>
        </w:numPr>
      </w:pPr>
      <w:r>
        <w:rPr/>
        <w:t xml:space="preserve">期刊在建筑领域中的实际贡献和影响力
</w:t>
      </w:r>
    </w:p>
    <w:p>
      <w:pPr>
        <w:spacing w:after="0"/>
        <w:numPr>
          <w:ilvl w:val="0"/>
          <w:numId w:val="2"/>
        </w:numPr>
      </w:pPr>
      <w:r>
        <w:rPr/>
        <w:t xml:space="preserve">期刊的文献价值和权威性的相关数据或证据
</w:t>
      </w:r>
    </w:p>
    <w:p>
      <w:pPr>
        <w:spacing w:after="0"/>
        <w:numPr>
          <w:ilvl w:val="0"/>
          <w:numId w:val="2"/>
        </w:numPr>
      </w:pPr>
      <w:r>
        <w:rPr/>
        <w:t xml:space="preserve">建筑领域的其他重要议题，如可持续发展、城市规划等
</w:t>
      </w:r>
    </w:p>
    <w:p>
      <w:pPr>
        <w:spacing w:after="0"/>
        <w:numPr>
          <w:ilvl w:val="0"/>
          <w:numId w:val="2"/>
        </w:numPr>
      </w:pPr>
      <w:r>
        <w:rPr/>
        <w:t xml:space="preserve">期刊发行量的具体数据或统计结果
</w:t>
      </w:r>
    </w:p>
    <w:p>
      <w:pPr>
        <w:spacing w:after="0"/>
        <w:numPr>
          <w:ilvl w:val="0"/>
          <w:numId w:val="2"/>
        </w:numPr>
      </w:pPr>
      <w:r>
        <w:rPr/>
        <w:t xml:space="preserve">对期刊内容或影响力的负面评价或批评意见
</w:t>
      </w:r>
    </w:p>
    <w:p>
      <w:pPr>
        <w:spacing w:after="0"/>
        <w:numPr>
          <w:ilvl w:val="0"/>
          <w:numId w:val="2"/>
        </w:numPr>
      </w:pPr>
      <w:r>
        <w:rPr/>
        <w:t xml:space="preserve">大学和期刊的客观公正比较和评价
</w:t>
      </w:r>
    </w:p>
    <w:p>
      <w:pPr>
        <w:spacing w:after="0"/>
        <w:numPr>
          <w:ilvl w:val="0"/>
          <w:numId w:val="2"/>
        </w:numPr>
      </w:pPr>
      <w:r>
        <w:rPr/>
        <w:t xml:space="preserve">与期刊发表论文相关的潜在风险，如学术不端、抄袭等问题
</w:t>
      </w:r>
    </w:p>
    <w:p>
      <w:pPr>
        <w:numPr>
          <w:ilvl w:val="0"/>
          <w:numId w:val="2"/>
        </w:numPr>
      </w:pPr>
      <w:r>
        <w:rPr/>
        <w:t xml:space="preserve">其他机构和期刊的存在和贡献</w:t>
      </w:r>
    </w:p>
    <w:p>
      <w:pPr>
        <w:pStyle w:val="Heading1"/>
      </w:pPr>
      <w:bookmarkStart w:id="6" w:name="_Toc6"/>
      <w:r>
        <w:t>Report location:</w:t>
      </w:r>
      <w:bookmarkEnd w:id="6"/>
    </w:p>
    <w:p>
      <w:hyperlink r:id="rId8" w:history="1">
        <w:r>
          <w:rPr>
            <w:color w:val="2980b9"/>
            <w:u w:val="single"/>
          </w:rPr>
          <w:t xml:space="preserve">https://www.fullpicture.app/item/c8ad3031558c9556939a46a71ef30fff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921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175.27.157.42:2233/kns8/defaultresult/index" TargetMode="External"/><Relationship Id="rId8" Type="http://schemas.openxmlformats.org/officeDocument/2006/relationships/hyperlink" Target="https://www.fullpicture.app/item/c8ad3031558c9556939a46a71ef30f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2024-05-04T15:21:36+02:00</dcterms:created>
  <dcterms:modified xsi:type="dcterms:W3CDTF">2024-05-04T15:21:36+02:00</dcterms:modified>
</cp:coreProperties>
</file>

<file path=docProps/custom.xml><?xml version="1.0" encoding="utf-8"?>
<Properties xmlns="http://schemas.openxmlformats.org/officeDocument/2006/custom-properties" xmlns:vt="http://schemas.openxmlformats.org/officeDocument/2006/docPropsVTypes"/>
</file>