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image segmentation techniques for layup defect detection in the Automated Fiber Placement process | SpringerLink</w:t>
      </w:r>
      <w:br/>
      <w:hyperlink r:id="rId7" w:history="1">
        <w:r>
          <w:rPr>
            <w:color w:val="2980b9"/>
            <w:u w:val="single"/>
          </w:rPr>
          <w:t xml:space="preserve">https://link.springer.com/article/10.1007/s10845-021-01774-3</w:t>
        </w:r>
      </w:hyperlink>
    </w:p>
    <w:p>
      <w:pPr>
        <w:pStyle w:val="Heading1"/>
      </w:pPr>
      <w:bookmarkStart w:id="2" w:name="_Toc2"/>
      <w:r>
        <w:t>Article summary:</w:t>
      </w:r>
      <w:bookmarkEnd w:id="2"/>
    </w:p>
    <w:p>
      <w:pPr>
        <w:jc w:val="both"/>
      </w:pPr>
      <w:r>
        <w:rPr/>
        <w:t xml:space="preserve">1. This paper reviews image segmentation techniques for layup defect detection in the Automated Fiber Placement process.</w:t>
      </w:r>
    </w:p>
    <w:p>
      <w:pPr>
        <w:jc w:val="both"/>
      </w:pPr>
      <w:r>
        <w:rPr/>
        <w:t xml:space="preserve">2. 29 statistical, spectral and structural algorithms from related work were evaluated based on nine substantial criteria as assessed from literature and process requirements.</w:t>
      </w:r>
    </w:p>
    <w:p>
      <w:pPr>
        <w:jc w:val="both"/>
      </w:pPr>
      <w:r>
        <w:rPr/>
        <w:t xml:space="preserve">3. Adaptive Thresholding and Cell Wise Standard Deviation Thresholding were found to be the most effective algorithms, yielding detection accuracies mostly &gt;97%.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well-written and provides a comprehensive overview of image segmentation techniques for layup defect detection in the Automated Fiber Placement process. The authors have done a thorough review of existing research on this topic, and have provided an extensive evaluation of the various algorithms available. The authors also provide a detailed explanation of the AFP process, which helps to provide context for their research.</w:t>
      </w:r>
    </w:p>
    <w:p>
      <w:pPr>
        <w:jc w:val="both"/>
      </w:pPr>
      <w:r>
        <w:rPr/>
        <w:t xml:space="preserve">However, there are some potential issues with the trustworthiness and reliability of this article that should be noted. Firstly, while the authors have done an extensive review of existing research on this topic, they do not explore any counterarguments or alternative perspectives that may exist in relation to their findings. Additionally, while they provide a detailed explanation of the AFP process, they do not discuss any potential risks associated with it or how these risks can be mitigated. Furthermore, while they evaluate various algorithms available for image segmentation techniques for layup defect detection in the Automated Fiber Placement process, they do not present both sides equally; instead they focus mainly on those that are more promising or effective. Finally, there is no mention of any promotional content within the article; however it is possible that some bias may exist due to its focus on certain algorithms over others.</w:t>
      </w:r>
    </w:p>
    <w:p>
      <w:pPr>
        <w:pStyle w:val="Heading1"/>
      </w:pPr>
      <w:bookmarkStart w:id="5" w:name="_Toc5"/>
      <w:r>
        <w:t>Topics for further research:</w:t>
      </w:r>
      <w:bookmarkEnd w:id="5"/>
    </w:p>
    <w:p>
      <w:pPr>
        <w:spacing w:after="0"/>
        <w:numPr>
          <w:ilvl w:val="0"/>
          <w:numId w:val="2"/>
        </w:numPr>
      </w:pPr>
      <w:r>
        <w:rPr/>
        <w:t xml:space="preserve">Automated Fiber Placement process risks</w:t>
      </w:r>
    </w:p>
    <w:p>
      <w:pPr>
        <w:spacing w:after="0"/>
        <w:numPr>
          <w:ilvl w:val="0"/>
          <w:numId w:val="2"/>
        </w:numPr>
      </w:pPr>
      <w:r>
        <w:rPr/>
        <w:t xml:space="preserve">Alternative perspectives on image segmentation techniques</w:t>
      </w:r>
    </w:p>
    <w:p>
      <w:pPr>
        <w:spacing w:after="0"/>
        <w:numPr>
          <w:ilvl w:val="0"/>
          <w:numId w:val="2"/>
        </w:numPr>
      </w:pPr>
      <w:r>
        <w:rPr/>
        <w:t xml:space="preserve">Mitigation strategies for Automated Fiber Placement process</w:t>
      </w:r>
    </w:p>
    <w:p>
      <w:pPr>
        <w:spacing w:after="0"/>
        <w:numPr>
          <w:ilvl w:val="0"/>
          <w:numId w:val="2"/>
        </w:numPr>
      </w:pPr>
      <w:r>
        <w:rPr/>
        <w:t xml:space="preserve">Evaluation of all available algorithms for image segmentation</w:t>
      </w:r>
    </w:p>
    <w:p>
      <w:pPr>
        <w:spacing w:after="0"/>
        <w:numPr>
          <w:ilvl w:val="0"/>
          <w:numId w:val="2"/>
        </w:numPr>
      </w:pPr>
      <w:r>
        <w:rPr/>
        <w:t xml:space="preserve">Counterarguments to existing research on layup defect detection</w:t>
      </w:r>
    </w:p>
    <w:p>
      <w:pPr>
        <w:numPr>
          <w:ilvl w:val="0"/>
          <w:numId w:val="2"/>
        </w:numPr>
      </w:pPr>
      <w:r>
        <w:rPr/>
        <w:t xml:space="preserve">Promotional content related to Automated Fiber Placement process</w:t>
      </w:r>
    </w:p>
    <w:p>
      <w:pPr>
        <w:pStyle w:val="Heading1"/>
      </w:pPr>
      <w:bookmarkStart w:id="6" w:name="_Toc6"/>
      <w:r>
        <w:t>Report location:</w:t>
      </w:r>
      <w:bookmarkEnd w:id="6"/>
    </w:p>
    <w:p>
      <w:hyperlink r:id="rId8" w:history="1">
        <w:r>
          <w:rPr>
            <w:color w:val="2980b9"/>
            <w:u w:val="single"/>
          </w:rPr>
          <w:t xml:space="preserve">https://www.fullpicture.app/item/c8be331fafd981e8d5b6e74d06d389a2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FF8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845-021-01774-3" TargetMode="External"/><Relationship Id="rId8" Type="http://schemas.openxmlformats.org/officeDocument/2006/relationships/hyperlink" Target="https://www.fullpicture.app/item/c8be331fafd981e8d5b6e74d06d38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2023-02-27T18:14:08+01:00</dcterms:created>
  <dcterms:modified xsi:type="dcterms:W3CDTF">2023-02-27T18:14:08+01:00</dcterms:modified>
</cp:coreProperties>
</file>

<file path=docProps/custom.xml><?xml version="1.0" encoding="utf-8"?>
<Properties xmlns="http://schemas.openxmlformats.org/officeDocument/2006/custom-properties" xmlns:vt="http://schemas.openxmlformats.org/officeDocument/2006/docPropsVTypes"/>
</file>