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A Review of SPH Techniques for Hydrodynamic Simulations of Ocean Energy Devices</w:t>
      </w:r>
      <w:br/>
      <w:hyperlink r:id="rId7" w:history="1">
        <w:r>
          <w:rPr>
            <w:color w:val="2980b9"/>
            <w:u w:val="single"/>
          </w:rPr>
          <w:t xml:space="preserve">https://www.mdpi.com/1996-1073/15/2/502</w:t>
        </w:r>
      </w:hyperlink>
    </w:p>
    <w:p>
      <w:pPr>
        <w:pStyle w:val="Heading1"/>
      </w:pPr>
      <w:bookmarkStart w:id="2" w:name="_Toc2"/>
      <w:r>
        <w:t>Article summary:</w:t>
      </w:r>
      <w:bookmarkEnd w:id="2"/>
    </w:p>
    <w:p>
      <w:pPr>
        <w:jc w:val="both"/>
      </w:pPr>
      <w:r>
        <w:rPr/>
        <w:t xml:space="preserve">1. This article provides a detailed review of SPH techniques for hydrodynamic simulations of ocean energy devices (OEDs).</w:t>
      </w:r>
    </w:p>
    <w:p>
      <w:pPr>
        <w:jc w:val="both"/>
      </w:pPr>
      <w:r>
        <w:rPr/>
        <w:t xml:space="preserve">2. It focuses on three topics related to the field: SPH-based numerical fluid tanks, multi-physics SPH techniques towards simulating OEDs, and computational efficiency and capacity.</w:t>
      </w:r>
    </w:p>
    <w:p>
      <w:pPr>
        <w:jc w:val="both"/>
      </w:pPr>
      <w:r>
        <w:rPr/>
        <w:t xml:space="preserve">3. The article also discusses the challenges of the SPH method with respect to simulating OEDs and provides future prospects for the concerning topics.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a comprehensive overview of SPH techniques for hydrodynamic simulations of ocean energy devices (OEDs). The authors have done an extensive research on the topic, providing detailed information about three main topics related to the field: SPH-based numerical fluid tanks, multi-physics SPH techniques towards simulating OEDs, and computational efficiency and capacity. Furthermore, they have discussed the challenges of the SPH method with respect to simulating OEDs and provided future prospects for the concerning topics. </w:t>
      </w:r>
    </w:p>
    <w:p>
      <w:pPr>
        <w:jc w:val="both"/>
      </w:pPr>
      <w:r>
        <w:rPr/>
        <w:t xml:space="preserve">However, there are some potential biases that should be noted in this article. For example, while discussing the challenges of using SPH methods for simulating OEDs, only one side of the argument is presented without exploring any counterarguments or alternative solutions. Additionally, some claims made in this article are not supported by evidence or data which could weaken its credibility. Moreover, some points that could be considered when discussing this topic are missing from this article such as possible risks associated with using these methods or how they can be mitigated. </w:t>
      </w:r>
    </w:p>
    <w:p>
      <w:pPr>
        <w:jc w:val="both"/>
      </w:pPr>
      <w:r>
        <w:rPr/>
        <w:t xml:space="preserve">In conclusion, while this article is generally reliable and trustworthy in its content due to its comprehensive overview of SPH techniques for hydrodynamic simulations of ocean energy devices (OEDs), there are some potential biases that should be noted such as one-sided reporting or unsupported claims which could weaken its credibility.</w:t>
      </w:r>
    </w:p>
    <w:p>
      <w:pPr>
        <w:pStyle w:val="Heading1"/>
      </w:pPr>
      <w:bookmarkStart w:id="5" w:name="_Toc5"/>
      <w:r>
        <w:t>Topics for further research:</w:t>
      </w:r>
      <w:bookmarkEnd w:id="5"/>
    </w:p>
    <w:p>
      <w:pPr>
        <w:spacing w:after="0"/>
        <w:numPr>
          <w:ilvl w:val="0"/>
          <w:numId w:val="2"/>
        </w:numPr>
      </w:pPr>
      <w:r>
        <w:rPr/>
        <w:t xml:space="preserve">Alternative solutions for SPH simulations of OEDs</w:t>
      </w:r>
    </w:p>
    <w:p>
      <w:pPr>
        <w:spacing w:after="0"/>
        <w:numPr>
          <w:ilvl w:val="0"/>
          <w:numId w:val="2"/>
        </w:numPr>
      </w:pPr>
      <w:r>
        <w:rPr/>
        <w:t xml:space="preserve">Risks associated with SPH simulations of OEDs</w:t>
      </w:r>
    </w:p>
    <w:p>
      <w:pPr>
        <w:spacing w:after="0"/>
        <w:numPr>
          <w:ilvl w:val="0"/>
          <w:numId w:val="2"/>
        </w:numPr>
      </w:pPr>
      <w:r>
        <w:rPr/>
        <w:t xml:space="preserve">Mitigation strategies for SPH simulations of OEDs</w:t>
      </w:r>
    </w:p>
    <w:p>
      <w:pPr>
        <w:spacing w:after="0"/>
        <w:numPr>
          <w:ilvl w:val="0"/>
          <w:numId w:val="2"/>
        </w:numPr>
      </w:pPr>
      <w:r>
        <w:rPr/>
        <w:t xml:space="preserve">Advantages of SPH simulations of OEDs</w:t>
      </w:r>
    </w:p>
    <w:p>
      <w:pPr>
        <w:spacing w:after="0"/>
        <w:numPr>
          <w:ilvl w:val="0"/>
          <w:numId w:val="2"/>
        </w:numPr>
      </w:pPr>
      <w:r>
        <w:rPr/>
        <w:t xml:space="preserve">Disadvantages of SPH simulations of OEDs</w:t>
      </w:r>
    </w:p>
    <w:p>
      <w:pPr>
        <w:numPr>
          <w:ilvl w:val="0"/>
          <w:numId w:val="2"/>
        </w:numPr>
      </w:pPr>
      <w:r>
        <w:rPr/>
        <w:t xml:space="preserve">Recent developments in SPH simulations of OEDs</w:t>
      </w:r>
    </w:p>
    <w:p>
      <w:pPr>
        <w:pStyle w:val="Heading1"/>
      </w:pPr>
      <w:bookmarkStart w:id="6" w:name="_Toc6"/>
      <w:r>
        <w:t>Report location:</w:t>
      </w:r>
      <w:bookmarkEnd w:id="6"/>
    </w:p>
    <w:p>
      <w:hyperlink r:id="rId8" w:history="1">
        <w:r>
          <w:rPr>
            <w:color w:val="2980b9"/>
            <w:u w:val="single"/>
          </w:rPr>
          <w:t xml:space="preserve">https://www.fullpicture.app/item/c9146f89fba65d8834226c95f1da9ba3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7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2/502" TargetMode="External"/><Relationship Id="rId8" Type="http://schemas.openxmlformats.org/officeDocument/2006/relationships/hyperlink" Target="https://www.fullpicture.app/item/c9146f89fba65d8834226c95f1da9b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2023-02-19T04:57:21+01:00</dcterms:created>
  <dcterms:modified xsi:type="dcterms:W3CDTF">2023-02-19T04:57:21+01:00</dcterms:modified>
</cp:coreProperties>
</file>

<file path=docProps/custom.xml><?xml version="1.0" encoding="utf-8"?>
<Properties xmlns="http://schemas.openxmlformats.org/officeDocument/2006/custom-properties" xmlns:vt="http://schemas.openxmlformats.org/officeDocument/2006/docPropsVTypes"/>
</file>